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B3B8" w14:textId="77777777" w:rsidR="00FB5EC9" w:rsidRDefault="00FB5EC9" w:rsidP="006D0ABB">
      <w:pPr>
        <w:autoSpaceDE w:val="0"/>
        <w:autoSpaceDN w:val="0"/>
        <w:adjustRightInd w:val="0"/>
        <w:rPr>
          <w:rFonts w:ascii="Arial" w:hAnsi="Arial" w:cs="Arial"/>
          <w:b/>
          <w:bCs/>
          <w:color w:val="000000"/>
          <w:kern w:val="0"/>
          <w:sz w:val="40"/>
          <w:szCs w:val="40"/>
        </w:rPr>
      </w:pPr>
    </w:p>
    <w:p w14:paraId="3C7E4448" w14:textId="77777777" w:rsidR="00FB5EC9" w:rsidRDefault="00FB5EC9" w:rsidP="00FB5EC9">
      <w:pPr>
        <w:autoSpaceDE w:val="0"/>
        <w:autoSpaceDN w:val="0"/>
        <w:adjustRightInd w:val="0"/>
        <w:jc w:val="center"/>
        <w:rPr>
          <w:rFonts w:ascii="Arial" w:hAnsi="Arial" w:cs="Arial"/>
          <w:b/>
          <w:bCs/>
          <w:color w:val="000000"/>
          <w:kern w:val="0"/>
          <w:sz w:val="40"/>
          <w:szCs w:val="40"/>
        </w:rPr>
      </w:pPr>
    </w:p>
    <w:p w14:paraId="04F58B6D" w14:textId="72297BC6" w:rsidR="00FB5EC9" w:rsidRPr="00FB5EC9" w:rsidRDefault="009C2B9E" w:rsidP="00FB5EC9">
      <w:pPr>
        <w:autoSpaceDE w:val="0"/>
        <w:autoSpaceDN w:val="0"/>
        <w:adjustRightInd w:val="0"/>
        <w:jc w:val="center"/>
        <w:rPr>
          <w:rFonts w:ascii="Arial" w:hAnsi="Arial" w:cs="Arial"/>
          <w:b/>
          <w:bCs/>
          <w:color w:val="000000"/>
          <w:kern w:val="0"/>
          <w:sz w:val="40"/>
          <w:szCs w:val="40"/>
        </w:rPr>
      </w:pPr>
      <w:r w:rsidRPr="00FB5EC9">
        <w:rPr>
          <w:rFonts w:ascii="Arial" w:hAnsi="Arial" w:cs="Arial"/>
          <w:b/>
          <w:bCs/>
          <w:color w:val="000000"/>
          <w:kern w:val="0"/>
          <w:sz w:val="40"/>
          <w:szCs w:val="40"/>
        </w:rPr>
        <w:t>Politique de subvention interne du</w:t>
      </w:r>
    </w:p>
    <w:p w14:paraId="2E6B64DC" w14:textId="24302007" w:rsidR="009C2B9E" w:rsidRDefault="009C2B9E" w:rsidP="00FB5EC9">
      <w:pPr>
        <w:autoSpaceDE w:val="0"/>
        <w:autoSpaceDN w:val="0"/>
        <w:adjustRightInd w:val="0"/>
        <w:jc w:val="center"/>
        <w:rPr>
          <w:rFonts w:ascii="Arial" w:hAnsi="Arial" w:cs="Arial"/>
          <w:b/>
          <w:bCs/>
          <w:color w:val="000000"/>
          <w:kern w:val="0"/>
          <w:sz w:val="40"/>
          <w:szCs w:val="40"/>
        </w:rPr>
      </w:pPr>
      <w:r w:rsidRPr="00FB5EC9">
        <w:rPr>
          <w:rFonts w:ascii="Arial" w:hAnsi="Arial" w:cs="Arial"/>
          <w:b/>
          <w:bCs/>
          <w:color w:val="000000"/>
          <w:kern w:val="0"/>
          <w:sz w:val="40"/>
          <w:szCs w:val="40"/>
        </w:rPr>
        <w:t>Regroupement étudiant-chercheur de la faculté de médecine et des sciences de la santé de l'Université de Sherbrooke</w:t>
      </w:r>
    </w:p>
    <w:p w14:paraId="4D0F6454" w14:textId="77777777" w:rsidR="006D0ABB" w:rsidRDefault="006D0ABB" w:rsidP="00FB5EC9">
      <w:pPr>
        <w:autoSpaceDE w:val="0"/>
        <w:autoSpaceDN w:val="0"/>
        <w:adjustRightInd w:val="0"/>
        <w:jc w:val="center"/>
        <w:rPr>
          <w:rFonts w:ascii="Arial" w:hAnsi="Arial" w:cs="Arial"/>
          <w:b/>
          <w:bCs/>
          <w:color w:val="000000"/>
          <w:kern w:val="0"/>
          <w:sz w:val="40"/>
          <w:szCs w:val="40"/>
        </w:rPr>
      </w:pPr>
    </w:p>
    <w:p w14:paraId="32636565" w14:textId="77777777" w:rsidR="006D0ABB" w:rsidRPr="00FB5EC9" w:rsidRDefault="006D0ABB" w:rsidP="00FB5EC9">
      <w:pPr>
        <w:autoSpaceDE w:val="0"/>
        <w:autoSpaceDN w:val="0"/>
        <w:adjustRightInd w:val="0"/>
        <w:jc w:val="center"/>
        <w:rPr>
          <w:rFonts w:ascii="Arial" w:hAnsi="Arial" w:cs="Arial"/>
          <w:b/>
          <w:bCs/>
          <w:color w:val="000000"/>
          <w:kern w:val="0"/>
          <w:sz w:val="40"/>
          <w:szCs w:val="40"/>
        </w:rPr>
      </w:pPr>
    </w:p>
    <w:p w14:paraId="45554D46" w14:textId="73BFAFEA" w:rsidR="006D0ABB" w:rsidRDefault="20479F5D" w:rsidP="006D0ABB">
      <w:pPr>
        <w:autoSpaceDE w:val="0"/>
        <w:autoSpaceDN w:val="0"/>
        <w:adjustRightInd w:val="0"/>
        <w:jc w:val="center"/>
      </w:pPr>
      <w:r>
        <w:rPr>
          <w:noProof/>
        </w:rPr>
        <w:drawing>
          <wp:inline distT="0" distB="0" distL="0" distR="0" wp14:anchorId="0951FAC8" wp14:editId="753FA559">
            <wp:extent cx="4761903" cy="4761903"/>
            <wp:effectExtent l="0" t="0" r="0" b="0"/>
            <wp:docPr id="1230447775" name="Image 123044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761903" cy="4761903"/>
                    </a:xfrm>
                    <a:prstGeom prst="rect">
                      <a:avLst/>
                    </a:prstGeom>
                  </pic:spPr>
                </pic:pic>
              </a:graphicData>
            </a:graphic>
          </wp:inline>
        </w:drawing>
      </w:r>
    </w:p>
    <w:p w14:paraId="74825ECD" w14:textId="77777777" w:rsidR="006D0ABB" w:rsidRPr="00FB5EC9" w:rsidRDefault="006D0ABB" w:rsidP="006D0ABB">
      <w:pPr>
        <w:autoSpaceDE w:val="0"/>
        <w:autoSpaceDN w:val="0"/>
        <w:adjustRightInd w:val="0"/>
        <w:jc w:val="center"/>
        <w:rPr>
          <w:rFonts w:ascii="Arial" w:hAnsi="Arial" w:cs="Arial"/>
          <w:b/>
          <w:bCs/>
          <w:color w:val="000000"/>
          <w:kern w:val="0"/>
          <w:sz w:val="40"/>
          <w:szCs w:val="40"/>
        </w:rPr>
      </w:pPr>
    </w:p>
    <w:p w14:paraId="1CB27E83" w14:textId="487BDFA6" w:rsidR="009C2B9E" w:rsidRPr="006D0ABB" w:rsidRDefault="009C2B9E" w:rsidP="006D0ABB">
      <w:pPr>
        <w:autoSpaceDE w:val="0"/>
        <w:autoSpaceDN w:val="0"/>
        <w:adjustRightInd w:val="0"/>
        <w:jc w:val="center"/>
        <w:rPr>
          <w:rFonts w:ascii="Arial" w:hAnsi="Arial" w:cs="Arial"/>
          <w:b/>
          <w:bCs/>
          <w:color w:val="000000"/>
          <w:kern w:val="0"/>
          <w:sz w:val="40"/>
          <w:szCs w:val="40"/>
        </w:rPr>
      </w:pPr>
    </w:p>
    <w:p w14:paraId="503890B9" w14:textId="0AFCBB84" w:rsidR="009C2B9E" w:rsidRPr="00FB5EC9" w:rsidRDefault="009C2B9E" w:rsidP="00FB5EC9">
      <w:pPr>
        <w:autoSpaceDE w:val="0"/>
        <w:autoSpaceDN w:val="0"/>
        <w:adjustRightInd w:val="0"/>
        <w:jc w:val="center"/>
        <w:rPr>
          <w:rFonts w:ascii="Arial" w:hAnsi="Arial" w:cs="Arial"/>
          <w:b/>
          <w:bCs/>
          <w:color w:val="000000"/>
          <w:kern w:val="0"/>
          <w:sz w:val="36"/>
          <w:szCs w:val="36"/>
        </w:rPr>
      </w:pPr>
      <w:r w:rsidRPr="00FB5EC9">
        <w:rPr>
          <w:rFonts w:ascii="Arial" w:hAnsi="Arial" w:cs="Arial"/>
          <w:b/>
          <w:bCs/>
          <w:color w:val="000000"/>
          <w:kern w:val="0"/>
          <w:sz w:val="36"/>
          <w:szCs w:val="36"/>
        </w:rPr>
        <w:t>Adoptée en assemblée générale annuelle</w:t>
      </w:r>
    </w:p>
    <w:p w14:paraId="6CC235E9" w14:textId="5B2F90F1" w:rsidR="00C33933" w:rsidRPr="00C33933" w:rsidRDefault="00335B45" w:rsidP="00C33933">
      <w:pPr>
        <w:autoSpaceDE w:val="0"/>
        <w:autoSpaceDN w:val="0"/>
        <w:adjustRightInd w:val="0"/>
        <w:jc w:val="center"/>
        <w:rPr>
          <w:rFonts w:ascii="Arial" w:hAnsi="Arial" w:cs="Arial"/>
          <w:b/>
          <w:bCs/>
          <w:color w:val="000000"/>
          <w:kern w:val="0"/>
          <w:sz w:val="36"/>
          <w:szCs w:val="36"/>
        </w:rPr>
      </w:pPr>
      <w:r>
        <w:rPr>
          <w:rFonts w:ascii="Arial" w:hAnsi="Arial" w:cs="Arial"/>
          <w:b/>
          <w:bCs/>
          <w:color w:val="000000"/>
          <w:kern w:val="0"/>
          <w:sz w:val="36"/>
          <w:szCs w:val="36"/>
          <w:highlight w:val="yellow"/>
        </w:rPr>
        <w:t>10</w:t>
      </w:r>
      <w:r w:rsidR="009C2B9E" w:rsidRPr="00C33933">
        <w:rPr>
          <w:rFonts w:ascii="Arial" w:hAnsi="Arial" w:cs="Arial"/>
          <w:b/>
          <w:bCs/>
          <w:color w:val="000000"/>
          <w:kern w:val="0"/>
          <w:sz w:val="36"/>
          <w:szCs w:val="36"/>
          <w:highlight w:val="yellow"/>
        </w:rPr>
        <w:t xml:space="preserve"> septembre 202</w:t>
      </w:r>
      <w:r w:rsidR="00C33933" w:rsidRPr="00C33933">
        <w:rPr>
          <w:rFonts w:ascii="Arial" w:hAnsi="Arial" w:cs="Arial"/>
          <w:b/>
          <w:bCs/>
          <w:color w:val="000000"/>
          <w:kern w:val="0"/>
          <w:sz w:val="36"/>
          <w:szCs w:val="36"/>
          <w:highlight w:val="yellow"/>
        </w:rPr>
        <w:t>5</w:t>
      </w:r>
    </w:p>
    <w:p w14:paraId="45589AA3" w14:textId="77777777" w:rsidR="009C2B9E" w:rsidRPr="009C2B9E" w:rsidRDefault="009C2B9E" w:rsidP="009C2B9E">
      <w:pPr>
        <w:autoSpaceDE w:val="0"/>
        <w:autoSpaceDN w:val="0"/>
        <w:adjustRightInd w:val="0"/>
        <w:rPr>
          <w:rFonts w:ascii="Arial" w:hAnsi="Arial" w:cs="Arial"/>
          <w:color w:val="000000"/>
          <w:kern w:val="0"/>
        </w:rPr>
      </w:pPr>
    </w:p>
    <w:p w14:paraId="3FA65F71" w14:textId="77777777" w:rsidR="009C2B9E" w:rsidRPr="009C2B9E" w:rsidRDefault="009C2B9E" w:rsidP="009C2B9E">
      <w:pPr>
        <w:autoSpaceDE w:val="0"/>
        <w:autoSpaceDN w:val="0"/>
        <w:adjustRightInd w:val="0"/>
        <w:rPr>
          <w:rFonts w:ascii="Arial" w:hAnsi="Arial" w:cs="Arial"/>
          <w:color w:val="000000"/>
          <w:kern w:val="0"/>
        </w:rPr>
      </w:pPr>
    </w:p>
    <w:p w14:paraId="5BF5E847" w14:textId="3B4E8EBA" w:rsidR="00FB5EC9" w:rsidRDefault="009C2B9E" w:rsidP="00FB5EC9">
      <w:pPr>
        <w:rPr>
          <w:rFonts w:ascii="Arial" w:hAnsi="Arial" w:cs="Arial"/>
          <w:color w:val="365F92"/>
          <w:kern w:val="0"/>
        </w:rPr>
      </w:pPr>
      <w:r w:rsidRPr="009C2B9E">
        <w:rPr>
          <w:rFonts w:ascii="Arial" w:hAnsi="Arial" w:cs="Arial"/>
          <w:color w:val="365F92"/>
          <w:kern w:val="0"/>
        </w:rPr>
        <w:br w:type="page"/>
      </w:r>
    </w:p>
    <w:p w14:paraId="4F0CD7EF" w14:textId="17658F5A" w:rsidR="00FB5EC9" w:rsidRPr="00065B4E" w:rsidRDefault="009C2B9E" w:rsidP="009C2B9E">
      <w:pPr>
        <w:autoSpaceDE w:val="0"/>
        <w:autoSpaceDN w:val="0"/>
        <w:adjustRightInd w:val="0"/>
        <w:rPr>
          <w:rFonts w:ascii="Arial" w:hAnsi="Arial" w:cs="Arial"/>
          <w:b/>
          <w:bCs/>
          <w:color w:val="196B24" w:themeColor="accent3"/>
          <w:kern w:val="0"/>
          <w:sz w:val="36"/>
          <w:szCs w:val="36"/>
        </w:rPr>
      </w:pPr>
      <w:r w:rsidRPr="00065B4E">
        <w:rPr>
          <w:rFonts w:ascii="Arial" w:hAnsi="Arial" w:cs="Arial"/>
          <w:b/>
          <w:bCs/>
          <w:color w:val="196B24" w:themeColor="accent3"/>
          <w:kern w:val="0"/>
          <w:sz w:val="36"/>
          <w:szCs w:val="36"/>
        </w:rPr>
        <w:lastRenderedPageBreak/>
        <w:t>Table des matières</w:t>
      </w:r>
    </w:p>
    <w:p w14:paraId="3772E403" w14:textId="77777777" w:rsidR="00360528" w:rsidRPr="00FB5EC9" w:rsidRDefault="00360528" w:rsidP="009C2B9E">
      <w:pPr>
        <w:autoSpaceDE w:val="0"/>
        <w:autoSpaceDN w:val="0"/>
        <w:adjustRightInd w:val="0"/>
        <w:rPr>
          <w:rFonts w:ascii="Arial" w:hAnsi="Arial" w:cs="Arial"/>
          <w:b/>
          <w:bCs/>
          <w:color w:val="196B24" w:themeColor="accent3"/>
          <w:kern w:val="0"/>
          <w:sz w:val="28"/>
          <w:szCs w:val="28"/>
        </w:rPr>
      </w:pPr>
    </w:p>
    <w:p w14:paraId="1BCC7D83" w14:textId="0BC9B6DD" w:rsidR="009C2B9E" w:rsidRPr="00360528" w:rsidRDefault="009C2B9E" w:rsidP="00065B4E">
      <w:pPr>
        <w:autoSpaceDE w:val="0"/>
        <w:autoSpaceDN w:val="0"/>
        <w:adjustRightInd w:val="0"/>
        <w:jc w:val="both"/>
        <w:rPr>
          <w:rFonts w:ascii="Arial" w:hAnsi="Arial" w:cs="Arial"/>
          <w:color w:val="D23438"/>
          <w:kern w:val="0"/>
        </w:rPr>
      </w:pPr>
      <w:r w:rsidRPr="00065B4E">
        <w:rPr>
          <w:rFonts w:ascii="Arial" w:hAnsi="Arial" w:cs="Arial"/>
          <w:color w:val="000000"/>
          <w:kern w:val="0"/>
        </w:rPr>
        <w:t>1. Définitions des termes............................................</w:t>
      </w:r>
      <w:r w:rsidR="00065B4E">
        <w:rPr>
          <w:rFonts w:ascii="Arial" w:hAnsi="Arial" w:cs="Arial"/>
          <w:color w:val="000000"/>
          <w:kern w:val="0"/>
        </w:rPr>
        <w:t>...</w:t>
      </w:r>
      <w:r w:rsidRPr="00065B4E">
        <w:rPr>
          <w:rFonts w:ascii="Arial" w:hAnsi="Arial" w:cs="Arial"/>
          <w:color w:val="000000"/>
          <w:kern w:val="0"/>
        </w:rPr>
        <w:t>....................</w:t>
      </w:r>
      <w:r w:rsidR="00360528" w:rsidRPr="00065B4E">
        <w:rPr>
          <w:rFonts w:ascii="Arial" w:hAnsi="Arial" w:cs="Arial"/>
          <w:color w:val="000000"/>
          <w:kern w:val="0"/>
        </w:rPr>
        <w:t>..</w:t>
      </w:r>
      <w:r w:rsidRPr="00065B4E">
        <w:rPr>
          <w:rFonts w:ascii="Arial" w:hAnsi="Arial" w:cs="Arial"/>
          <w:color w:val="000000"/>
          <w:kern w:val="0"/>
        </w:rPr>
        <w:t>........</w:t>
      </w:r>
      <w:r w:rsidR="00065B4E">
        <w:rPr>
          <w:rFonts w:ascii="Arial" w:hAnsi="Arial" w:cs="Arial"/>
          <w:color w:val="000000"/>
          <w:kern w:val="0"/>
        </w:rPr>
        <w:t>.</w:t>
      </w:r>
      <w:r w:rsidRPr="00065B4E">
        <w:rPr>
          <w:rFonts w:ascii="Arial" w:hAnsi="Arial" w:cs="Arial"/>
          <w:color w:val="000000"/>
          <w:kern w:val="0"/>
        </w:rPr>
        <w:t>................</w:t>
      </w:r>
      <w:r w:rsidR="00360528" w:rsidRPr="00360528">
        <w:rPr>
          <w:rFonts w:ascii="Arial" w:hAnsi="Arial" w:cs="Arial"/>
          <w:color w:val="D23438"/>
          <w:kern w:val="0"/>
        </w:rPr>
        <w:t xml:space="preserve"> </w:t>
      </w:r>
      <w:r w:rsidR="00360528" w:rsidRPr="00360528">
        <w:rPr>
          <w:rFonts w:ascii="Arial" w:hAnsi="Arial" w:cs="Arial"/>
          <w:color w:val="196B24" w:themeColor="accent3"/>
          <w:kern w:val="0"/>
        </w:rPr>
        <w:t>3</w:t>
      </w:r>
    </w:p>
    <w:p w14:paraId="60463716" w14:textId="77777777" w:rsidR="00360528" w:rsidRPr="009C2B9E" w:rsidRDefault="00360528" w:rsidP="00065B4E">
      <w:pPr>
        <w:autoSpaceDE w:val="0"/>
        <w:autoSpaceDN w:val="0"/>
        <w:adjustRightInd w:val="0"/>
        <w:jc w:val="both"/>
        <w:rPr>
          <w:rFonts w:ascii="Arial" w:hAnsi="Arial" w:cs="Arial"/>
          <w:color w:val="D23438"/>
          <w:kern w:val="0"/>
        </w:rPr>
      </w:pPr>
    </w:p>
    <w:p w14:paraId="36C389C4" w14:textId="4184FF76" w:rsidR="00360528" w:rsidRPr="009C2B9E" w:rsidRDefault="009C2B9E" w:rsidP="00065B4E">
      <w:pPr>
        <w:autoSpaceDE w:val="0"/>
        <w:autoSpaceDN w:val="0"/>
        <w:adjustRightInd w:val="0"/>
        <w:jc w:val="both"/>
        <w:rPr>
          <w:rFonts w:ascii="Arial" w:hAnsi="Arial" w:cs="Arial"/>
          <w:color w:val="D23438"/>
          <w:kern w:val="0"/>
        </w:rPr>
      </w:pPr>
      <w:r w:rsidRPr="009C2B9E">
        <w:rPr>
          <w:rFonts w:ascii="Arial" w:hAnsi="Arial" w:cs="Arial"/>
          <w:color w:val="000000"/>
          <w:kern w:val="0"/>
        </w:rPr>
        <w:t>2. Buts et objectifs du programme de subvention ...................</w:t>
      </w:r>
      <w:r w:rsidR="00360528">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sidRPr="00360528">
        <w:rPr>
          <w:rFonts w:ascii="Arial" w:hAnsi="Arial" w:cs="Arial"/>
          <w:color w:val="196B24" w:themeColor="accent3"/>
          <w:kern w:val="0"/>
        </w:rPr>
        <w:t>3</w:t>
      </w:r>
    </w:p>
    <w:p w14:paraId="555F7483" w14:textId="0622EBFE" w:rsidR="009C2B9E" w:rsidRPr="009C2B9E" w:rsidRDefault="009C2B9E" w:rsidP="00065B4E">
      <w:pPr>
        <w:autoSpaceDE w:val="0"/>
        <w:autoSpaceDN w:val="0"/>
        <w:adjustRightInd w:val="0"/>
        <w:jc w:val="both"/>
        <w:rPr>
          <w:rFonts w:ascii="Arial" w:hAnsi="Arial" w:cs="Arial"/>
          <w:color w:val="D23438"/>
          <w:kern w:val="0"/>
        </w:rPr>
      </w:pPr>
      <w:r w:rsidRPr="009C2B9E">
        <w:rPr>
          <w:rFonts w:ascii="Arial" w:hAnsi="Arial" w:cs="Arial"/>
          <w:color w:val="000000"/>
          <w:kern w:val="0"/>
        </w:rPr>
        <w:t>3. Catégories de projet ...............................................................</w:t>
      </w:r>
      <w:r w:rsidR="00360528">
        <w:rPr>
          <w:rFonts w:ascii="Arial" w:hAnsi="Arial" w:cs="Arial"/>
          <w:color w:val="000000"/>
          <w:kern w:val="0"/>
        </w:rPr>
        <w:t>..</w:t>
      </w:r>
      <w:r w:rsidRPr="009C2B9E">
        <w:rPr>
          <w:rFonts w:ascii="Arial" w:hAnsi="Arial" w:cs="Arial"/>
          <w:color w:val="000000"/>
          <w:kern w:val="0"/>
        </w:rPr>
        <w:t>.....................</w:t>
      </w:r>
      <w:r w:rsidR="00360528">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sidRPr="00360528">
        <w:rPr>
          <w:rFonts w:ascii="Arial" w:hAnsi="Arial" w:cs="Arial"/>
          <w:color w:val="196B24" w:themeColor="accent3"/>
          <w:kern w:val="0"/>
        </w:rPr>
        <w:t>4</w:t>
      </w:r>
    </w:p>
    <w:p w14:paraId="4A05B934" w14:textId="115F94FD" w:rsidR="009C2B9E" w:rsidRPr="009C2B9E" w:rsidRDefault="009C2B9E" w:rsidP="00065B4E">
      <w:pPr>
        <w:autoSpaceDE w:val="0"/>
        <w:autoSpaceDN w:val="0"/>
        <w:adjustRightInd w:val="0"/>
        <w:ind w:firstLine="567"/>
        <w:jc w:val="both"/>
        <w:rPr>
          <w:rFonts w:ascii="Arial" w:hAnsi="Arial" w:cs="Arial"/>
          <w:color w:val="D23438"/>
          <w:kern w:val="0"/>
        </w:rPr>
      </w:pPr>
      <w:r w:rsidRPr="00360528">
        <w:rPr>
          <w:rFonts w:ascii="Arial" w:hAnsi="Arial" w:cs="Arial"/>
          <w:color w:val="000000"/>
          <w:kern w:val="0"/>
          <w:sz w:val="22"/>
          <w:szCs w:val="22"/>
        </w:rPr>
        <w:t xml:space="preserve">3.1 Catégorie 1 : Soutien aux activités académiques, professionnelles et de promotion de la recherche </w:t>
      </w:r>
      <w:r w:rsidRPr="009C2B9E">
        <w:rPr>
          <w:rFonts w:ascii="Arial" w:hAnsi="Arial" w:cs="Arial"/>
          <w:color w:val="000000"/>
          <w:kern w:val="0"/>
        </w:rPr>
        <w:t>........</w:t>
      </w:r>
      <w:r w:rsidR="00360528">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sidRPr="00360528">
        <w:rPr>
          <w:rFonts w:ascii="Arial" w:hAnsi="Arial" w:cs="Arial"/>
          <w:color w:val="196B24" w:themeColor="accent3"/>
          <w:kern w:val="0"/>
        </w:rPr>
        <w:t>4</w:t>
      </w:r>
    </w:p>
    <w:p w14:paraId="589EE425" w14:textId="71CCC86D" w:rsidR="009C2B9E" w:rsidRDefault="009C2B9E" w:rsidP="00065B4E">
      <w:pPr>
        <w:autoSpaceDE w:val="0"/>
        <w:autoSpaceDN w:val="0"/>
        <w:adjustRightInd w:val="0"/>
        <w:ind w:firstLine="567"/>
        <w:jc w:val="both"/>
        <w:rPr>
          <w:rFonts w:ascii="Arial" w:hAnsi="Arial" w:cs="Arial"/>
          <w:color w:val="D23438"/>
          <w:kern w:val="0"/>
          <w:sz w:val="22"/>
          <w:szCs w:val="22"/>
        </w:rPr>
      </w:pPr>
      <w:r w:rsidRPr="00360528">
        <w:rPr>
          <w:rFonts w:ascii="Arial" w:hAnsi="Arial" w:cs="Arial"/>
          <w:color w:val="000000"/>
          <w:kern w:val="0"/>
          <w:sz w:val="22"/>
          <w:szCs w:val="22"/>
        </w:rPr>
        <w:t>3.2 Catégorie 2 : Soutien aux activités sociales, socioculturelles et communautaires des membres ........</w:t>
      </w:r>
      <w:r w:rsidR="00360528">
        <w:rPr>
          <w:rFonts w:ascii="Arial" w:hAnsi="Arial" w:cs="Arial"/>
          <w:color w:val="000000"/>
          <w:kern w:val="0"/>
          <w:sz w:val="22"/>
          <w:szCs w:val="22"/>
        </w:rPr>
        <w:t>.....................................................</w:t>
      </w:r>
      <w:r w:rsidR="00065B4E">
        <w:rPr>
          <w:rFonts w:ascii="Arial" w:hAnsi="Arial" w:cs="Arial"/>
          <w:color w:val="000000"/>
          <w:kern w:val="0"/>
          <w:sz w:val="22"/>
          <w:szCs w:val="22"/>
        </w:rPr>
        <w:t>.......</w:t>
      </w:r>
      <w:r w:rsidR="00360528">
        <w:rPr>
          <w:rFonts w:ascii="Arial" w:hAnsi="Arial" w:cs="Arial"/>
          <w:color w:val="000000"/>
          <w:kern w:val="0"/>
          <w:sz w:val="22"/>
          <w:szCs w:val="22"/>
        </w:rPr>
        <w:t>........................................</w:t>
      </w:r>
      <w:r w:rsidRPr="00360528">
        <w:rPr>
          <w:rFonts w:ascii="Arial" w:hAnsi="Arial" w:cs="Arial"/>
          <w:color w:val="000000"/>
          <w:kern w:val="0"/>
          <w:sz w:val="22"/>
          <w:szCs w:val="22"/>
        </w:rPr>
        <w:t xml:space="preserve">..................... </w:t>
      </w:r>
      <w:r w:rsidR="00360528" w:rsidRPr="00360528">
        <w:rPr>
          <w:rFonts w:ascii="Arial" w:hAnsi="Arial" w:cs="Arial"/>
          <w:color w:val="196B24" w:themeColor="accent3"/>
          <w:kern w:val="0"/>
        </w:rPr>
        <w:t>4</w:t>
      </w:r>
    </w:p>
    <w:p w14:paraId="78B21C96" w14:textId="77777777" w:rsidR="00360528" w:rsidRPr="00360528" w:rsidRDefault="00360528" w:rsidP="00065B4E">
      <w:pPr>
        <w:autoSpaceDE w:val="0"/>
        <w:autoSpaceDN w:val="0"/>
        <w:adjustRightInd w:val="0"/>
        <w:ind w:firstLine="567"/>
        <w:jc w:val="both"/>
        <w:rPr>
          <w:rFonts w:ascii="Arial" w:hAnsi="Arial" w:cs="Arial"/>
          <w:color w:val="D23438"/>
          <w:kern w:val="0"/>
          <w:sz w:val="22"/>
          <w:szCs w:val="22"/>
        </w:rPr>
      </w:pPr>
    </w:p>
    <w:p w14:paraId="62A33AA1" w14:textId="1809DBF8" w:rsidR="009C2B9E" w:rsidRPr="009C2B9E" w:rsidRDefault="009C2B9E" w:rsidP="00065B4E">
      <w:pPr>
        <w:autoSpaceDE w:val="0"/>
        <w:autoSpaceDN w:val="0"/>
        <w:adjustRightInd w:val="0"/>
        <w:jc w:val="both"/>
        <w:rPr>
          <w:rFonts w:ascii="Arial" w:hAnsi="Arial" w:cs="Arial"/>
          <w:color w:val="D23438"/>
          <w:kern w:val="0"/>
        </w:rPr>
      </w:pPr>
      <w:r w:rsidRPr="009C2B9E">
        <w:rPr>
          <w:rFonts w:ascii="Arial" w:hAnsi="Arial" w:cs="Arial"/>
          <w:color w:val="000000"/>
          <w:kern w:val="0"/>
        </w:rPr>
        <w:t>4. Critères déterminant le niveau de financement accord</w:t>
      </w:r>
      <w:r w:rsidR="00360528">
        <w:rPr>
          <w:rFonts w:ascii="Arial" w:hAnsi="Arial" w:cs="Arial"/>
          <w:color w:val="000000"/>
          <w:kern w:val="0"/>
        </w:rPr>
        <w:t>é</w:t>
      </w:r>
      <w:r w:rsidRPr="009C2B9E">
        <w:rPr>
          <w:rFonts w:ascii="Arial" w:hAnsi="Arial" w:cs="Arial"/>
          <w:color w:val="000000"/>
          <w:kern w:val="0"/>
        </w:rPr>
        <w:t>..........</w:t>
      </w:r>
      <w:r w:rsidR="00360528">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sidRPr="00360528">
        <w:rPr>
          <w:rFonts w:ascii="Arial" w:hAnsi="Arial" w:cs="Arial"/>
          <w:color w:val="196B24" w:themeColor="accent3"/>
          <w:kern w:val="0"/>
        </w:rPr>
        <w:t>4</w:t>
      </w:r>
    </w:p>
    <w:p w14:paraId="2B0D0E80" w14:textId="6246CA82"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4.1 La gestion par et pour les membres............................</w:t>
      </w:r>
      <w:r w:rsidR="00360528">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sidRPr="00360528">
        <w:rPr>
          <w:rFonts w:ascii="Arial" w:hAnsi="Arial" w:cs="Arial"/>
          <w:color w:val="196B24" w:themeColor="accent3"/>
          <w:kern w:val="0"/>
        </w:rPr>
        <w:t>4</w:t>
      </w:r>
    </w:p>
    <w:p w14:paraId="2EF22070" w14:textId="6CF01B08"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4.2 Pertinence du projet...............................................</w:t>
      </w:r>
      <w:r w:rsidR="00360528">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sidRPr="00360528">
        <w:rPr>
          <w:rFonts w:ascii="Arial" w:hAnsi="Arial" w:cs="Arial"/>
          <w:color w:val="196B24" w:themeColor="accent3"/>
          <w:kern w:val="0"/>
        </w:rPr>
        <w:t>4</w:t>
      </w:r>
    </w:p>
    <w:p w14:paraId="19D33DA9" w14:textId="41217563"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4.3 Partenariat interdisciplinaire ...................................</w:t>
      </w:r>
      <w:r w:rsidR="00360528">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sidRPr="00360528">
        <w:rPr>
          <w:rFonts w:ascii="Arial" w:hAnsi="Arial" w:cs="Arial"/>
          <w:color w:val="196B24" w:themeColor="accent3"/>
          <w:kern w:val="0"/>
        </w:rPr>
        <w:t>5</w:t>
      </w:r>
    </w:p>
    <w:p w14:paraId="736C3331" w14:textId="24196C20" w:rsidR="00360528"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4.4 Développement durable......................................</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w:t>
      </w:r>
      <w:r w:rsidR="00360528" w:rsidRPr="00360528">
        <w:rPr>
          <w:rFonts w:ascii="Arial" w:hAnsi="Arial" w:cs="Arial"/>
          <w:color w:val="196B24" w:themeColor="accent3"/>
          <w:kern w:val="0"/>
        </w:rPr>
        <w:t xml:space="preserve"> 5</w:t>
      </w:r>
      <w:r w:rsidRPr="009C2B9E">
        <w:rPr>
          <w:rFonts w:ascii="Arial" w:hAnsi="Arial" w:cs="Arial"/>
          <w:color w:val="000000"/>
          <w:kern w:val="0"/>
        </w:rPr>
        <w:t xml:space="preserve"> </w:t>
      </w:r>
    </w:p>
    <w:p w14:paraId="609D3A0B" w14:textId="61C2DC3C" w:rsidR="00360528"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4.5 Visibilité offerte au regroupement..............................</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w:t>
      </w:r>
      <w:r w:rsidR="00360528" w:rsidRPr="00360528">
        <w:rPr>
          <w:rFonts w:ascii="Arial" w:hAnsi="Arial" w:cs="Arial"/>
          <w:color w:val="196B24" w:themeColor="accent3"/>
          <w:kern w:val="0"/>
        </w:rPr>
        <w:t xml:space="preserve"> 5</w:t>
      </w:r>
      <w:r w:rsidRPr="009C2B9E">
        <w:rPr>
          <w:rFonts w:ascii="Arial" w:hAnsi="Arial" w:cs="Arial"/>
          <w:color w:val="000000"/>
          <w:kern w:val="0"/>
        </w:rPr>
        <w:t xml:space="preserve"> </w:t>
      </w:r>
    </w:p>
    <w:p w14:paraId="31BA14DB" w14:textId="6E417967" w:rsidR="00360528" w:rsidRDefault="009C2B9E" w:rsidP="00065B4E">
      <w:pPr>
        <w:autoSpaceDE w:val="0"/>
        <w:autoSpaceDN w:val="0"/>
        <w:adjustRightInd w:val="0"/>
        <w:ind w:firstLine="567"/>
        <w:jc w:val="both"/>
        <w:rPr>
          <w:rFonts w:ascii="Arial" w:hAnsi="Arial" w:cs="Arial"/>
          <w:color w:val="000000"/>
          <w:kern w:val="0"/>
        </w:rPr>
      </w:pPr>
      <w:r w:rsidRPr="009C2B9E">
        <w:rPr>
          <w:rFonts w:ascii="Arial" w:hAnsi="Arial" w:cs="Arial"/>
          <w:color w:val="000000"/>
          <w:kern w:val="0"/>
        </w:rPr>
        <w:t>4.6 Respect des</w:t>
      </w:r>
      <w:r w:rsidR="00360528">
        <w:rPr>
          <w:rFonts w:ascii="Arial" w:hAnsi="Arial" w:cs="Arial"/>
          <w:color w:val="000000"/>
          <w:kern w:val="0"/>
        </w:rPr>
        <w:t xml:space="preserve"> </w:t>
      </w:r>
      <w:r w:rsidRPr="009C2B9E">
        <w:rPr>
          <w:rFonts w:ascii="Arial" w:hAnsi="Arial" w:cs="Arial"/>
          <w:color w:val="000000"/>
          <w:kern w:val="0"/>
        </w:rPr>
        <w:t>procédures...................................</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w:t>
      </w:r>
      <w:r w:rsidR="00360528" w:rsidRPr="00360528">
        <w:rPr>
          <w:rFonts w:ascii="Arial" w:hAnsi="Arial" w:cs="Arial"/>
          <w:color w:val="196B24" w:themeColor="accent3"/>
          <w:kern w:val="0"/>
        </w:rPr>
        <w:t xml:space="preserve"> 5</w:t>
      </w:r>
    </w:p>
    <w:p w14:paraId="0C640A55" w14:textId="0C985E52" w:rsidR="00360528" w:rsidRDefault="009C2B9E" w:rsidP="00065B4E">
      <w:pPr>
        <w:autoSpaceDE w:val="0"/>
        <w:autoSpaceDN w:val="0"/>
        <w:adjustRightInd w:val="0"/>
        <w:ind w:firstLine="567"/>
        <w:jc w:val="both"/>
        <w:rPr>
          <w:rFonts w:ascii="Arial" w:hAnsi="Arial" w:cs="Arial"/>
          <w:color w:val="000000"/>
          <w:kern w:val="0"/>
        </w:rPr>
      </w:pPr>
      <w:r w:rsidRPr="009C2B9E">
        <w:rPr>
          <w:rFonts w:ascii="Arial" w:hAnsi="Arial" w:cs="Arial"/>
          <w:color w:val="000000"/>
          <w:kern w:val="0"/>
        </w:rPr>
        <w:t>4.7 Disponibilité des ressources ...........................................</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w:t>
      </w:r>
      <w:r w:rsidR="00360528" w:rsidRPr="00360528">
        <w:rPr>
          <w:rFonts w:ascii="Arial" w:hAnsi="Arial" w:cs="Arial"/>
          <w:color w:val="196B24" w:themeColor="accent3"/>
          <w:kern w:val="0"/>
        </w:rPr>
        <w:t xml:space="preserve"> 5</w:t>
      </w:r>
    </w:p>
    <w:p w14:paraId="6471D23A" w14:textId="06863DD8" w:rsidR="00360528" w:rsidRDefault="00360528" w:rsidP="00065B4E">
      <w:pPr>
        <w:autoSpaceDE w:val="0"/>
        <w:autoSpaceDN w:val="0"/>
        <w:adjustRightInd w:val="0"/>
        <w:ind w:firstLine="567"/>
        <w:jc w:val="both"/>
        <w:rPr>
          <w:rFonts w:ascii="Arial" w:hAnsi="Arial" w:cs="Arial"/>
          <w:color w:val="196B24" w:themeColor="accent3"/>
          <w:kern w:val="0"/>
        </w:rPr>
      </w:pPr>
      <w:r>
        <w:rPr>
          <w:rFonts w:ascii="Arial" w:hAnsi="Arial" w:cs="Arial"/>
          <w:color w:val="000000"/>
          <w:kern w:val="0"/>
        </w:rPr>
        <w:t>4.8</w:t>
      </w:r>
      <w:r w:rsidR="009C2B9E" w:rsidRPr="009C2B9E">
        <w:rPr>
          <w:rFonts w:ascii="Arial" w:hAnsi="Arial" w:cs="Arial"/>
          <w:color w:val="000000"/>
          <w:kern w:val="0"/>
        </w:rPr>
        <w:t>Lègue des actifs acquis .............................................................</w:t>
      </w:r>
      <w:r w:rsidR="00065B4E">
        <w:rPr>
          <w:rFonts w:ascii="Arial" w:hAnsi="Arial" w:cs="Arial"/>
          <w:color w:val="000000"/>
          <w:kern w:val="0"/>
        </w:rPr>
        <w:t>......</w:t>
      </w:r>
      <w:r w:rsidR="009C2B9E" w:rsidRPr="009C2B9E">
        <w:rPr>
          <w:rFonts w:ascii="Arial" w:hAnsi="Arial" w:cs="Arial"/>
          <w:color w:val="000000"/>
          <w:kern w:val="0"/>
        </w:rPr>
        <w:t>.......</w:t>
      </w:r>
      <w:r w:rsidR="00065B4E">
        <w:rPr>
          <w:rFonts w:ascii="Arial" w:hAnsi="Arial" w:cs="Arial"/>
          <w:color w:val="000000"/>
          <w:kern w:val="0"/>
        </w:rPr>
        <w:t>..</w:t>
      </w:r>
      <w:r w:rsidR="009C2B9E" w:rsidRPr="009C2B9E">
        <w:rPr>
          <w:rFonts w:ascii="Arial" w:hAnsi="Arial" w:cs="Arial"/>
          <w:color w:val="000000"/>
          <w:kern w:val="0"/>
        </w:rPr>
        <w:t xml:space="preserve">...... </w:t>
      </w:r>
      <w:r w:rsidRPr="00360528">
        <w:rPr>
          <w:rFonts w:ascii="Arial" w:hAnsi="Arial" w:cs="Arial"/>
          <w:color w:val="196B24" w:themeColor="accent3"/>
          <w:kern w:val="0"/>
        </w:rPr>
        <w:t>5</w:t>
      </w:r>
    </w:p>
    <w:p w14:paraId="197933B6" w14:textId="77777777" w:rsidR="00065B4E" w:rsidRPr="00065B4E" w:rsidRDefault="00065B4E" w:rsidP="00065B4E">
      <w:pPr>
        <w:autoSpaceDE w:val="0"/>
        <w:autoSpaceDN w:val="0"/>
        <w:adjustRightInd w:val="0"/>
        <w:ind w:firstLine="567"/>
        <w:jc w:val="both"/>
        <w:rPr>
          <w:rFonts w:ascii="Arial" w:hAnsi="Arial" w:cs="Arial"/>
          <w:color w:val="D23438"/>
          <w:kern w:val="0"/>
        </w:rPr>
      </w:pPr>
    </w:p>
    <w:p w14:paraId="3B606D64" w14:textId="64606BF1" w:rsidR="009C2B9E" w:rsidRPr="009C2B9E" w:rsidRDefault="009C2B9E" w:rsidP="00065B4E">
      <w:pPr>
        <w:autoSpaceDE w:val="0"/>
        <w:autoSpaceDN w:val="0"/>
        <w:adjustRightInd w:val="0"/>
        <w:jc w:val="both"/>
        <w:rPr>
          <w:rFonts w:ascii="Arial" w:hAnsi="Arial" w:cs="Arial"/>
          <w:color w:val="D23438"/>
          <w:kern w:val="0"/>
        </w:rPr>
      </w:pPr>
      <w:r w:rsidRPr="009C2B9E">
        <w:rPr>
          <w:rFonts w:ascii="Arial" w:hAnsi="Arial" w:cs="Arial"/>
          <w:color w:val="000000"/>
          <w:kern w:val="0"/>
        </w:rPr>
        <w:t>5. Procédures de présentation d’une demande ................................</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6</w:t>
      </w:r>
    </w:p>
    <w:p w14:paraId="7D51637A" w14:textId="17CB117D"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5.1 Liste des documents exigés pour une demande de subvention.......</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w:t>
      </w:r>
      <w:r w:rsidR="00360528" w:rsidRPr="00360528">
        <w:rPr>
          <w:rFonts w:ascii="Arial" w:hAnsi="Arial" w:cs="Arial"/>
          <w:color w:val="196B24" w:themeColor="accent3"/>
          <w:kern w:val="0"/>
        </w:rPr>
        <w:t xml:space="preserve"> </w:t>
      </w:r>
      <w:r w:rsidR="00360528">
        <w:rPr>
          <w:rFonts w:ascii="Arial" w:hAnsi="Arial" w:cs="Arial"/>
          <w:color w:val="196B24" w:themeColor="accent3"/>
          <w:kern w:val="0"/>
        </w:rPr>
        <w:t>6</w:t>
      </w:r>
    </w:p>
    <w:p w14:paraId="36622A78" w14:textId="1682104A"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5.2 Diligence ..........................................................................</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6</w:t>
      </w:r>
    </w:p>
    <w:p w14:paraId="06C5254F" w14:textId="77777777" w:rsidR="00360528" w:rsidRDefault="00360528" w:rsidP="00065B4E">
      <w:pPr>
        <w:autoSpaceDE w:val="0"/>
        <w:autoSpaceDN w:val="0"/>
        <w:adjustRightInd w:val="0"/>
        <w:jc w:val="both"/>
        <w:rPr>
          <w:rFonts w:ascii="Arial" w:hAnsi="Arial" w:cs="Arial"/>
          <w:color w:val="000000"/>
          <w:kern w:val="0"/>
        </w:rPr>
      </w:pPr>
    </w:p>
    <w:p w14:paraId="6F040DD7" w14:textId="11DB0C2A" w:rsidR="009C2B9E" w:rsidRPr="009C2B9E" w:rsidRDefault="009C2B9E" w:rsidP="00065B4E">
      <w:pPr>
        <w:autoSpaceDE w:val="0"/>
        <w:autoSpaceDN w:val="0"/>
        <w:adjustRightInd w:val="0"/>
        <w:jc w:val="both"/>
        <w:rPr>
          <w:rFonts w:ascii="Arial" w:hAnsi="Arial" w:cs="Arial"/>
          <w:color w:val="D23438"/>
          <w:kern w:val="0"/>
        </w:rPr>
      </w:pPr>
      <w:r w:rsidRPr="009C2B9E">
        <w:rPr>
          <w:rFonts w:ascii="Arial" w:hAnsi="Arial" w:cs="Arial"/>
          <w:color w:val="000000"/>
          <w:kern w:val="0"/>
        </w:rPr>
        <w:t>6. Engagement des responsables du projet..........</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w:t>
      </w:r>
      <w:r w:rsidR="00360528" w:rsidRPr="00360528">
        <w:rPr>
          <w:rFonts w:ascii="Arial" w:hAnsi="Arial" w:cs="Arial"/>
          <w:color w:val="196B24" w:themeColor="accent3"/>
          <w:kern w:val="0"/>
        </w:rPr>
        <w:t xml:space="preserve"> </w:t>
      </w:r>
      <w:r w:rsidR="00360528">
        <w:rPr>
          <w:rFonts w:ascii="Arial" w:hAnsi="Arial" w:cs="Arial"/>
          <w:color w:val="196B24" w:themeColor="accent3"/>
          <w:kern w:val="0"/>
        </w:rPr>
        <w:t>6</w:t>
      </w:r>
    </w:p>
    <w:p w14:paraId="3990B368" w14:textId="021ACE05" w:rsidR="00360528"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6.1 Modalité de financement....................</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6</w:t>
      </w:r>
    </w:p>
    <w:p w14:paraId="08F3F42D" w14:textId="4685C851"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6.2 Entente contractuelle..............................</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7</w:t>
      </w:r>
    </w:p>
    <w:p w14:paraId="103E5764" w14:textId="77777777" w:rsidR="00360528" w:rsidRDefault="00360528" w:rsidP="00065B4E">
      <w:pPr>
        <w:autoSpaceDE w:val="0"/>
        <w:autoSpaceDN w:val="0"/>
        <w:adjustRightInd w:val="0"/>
        <w:jc w:val="both"/>
        <w:rPr>
          <w:rFonts w:ascii="Arial" w:hAnsi="Arial" w:cs="Arial"/>
          <w:color w:val="000000"/>
          <w:kern w:val="0"/>
        </w:rPr>
      </w:pPr>
    </w:p>
    <w:p w14:paraId="11EB0E8F" w14:textId="4549ED6A" w:rsidR="009C2B9E" w:rsidRPr="009C2B9E" w:rsidRDefault="009C2B9E" w:rsidP="00065B4E">
      <w:pPr>
        <w:autoSpaceDE w:val="0"/>
        <w:autoSpaceDN w:val="0"/>
        <w:adjustRightInd w:val="0"/>
        <w:jc w:val="both"/>
        <w:rPr>
          <w:rFonts w:ascii="Arial" w:hAnsi="Arial" w:cs="Arial"/>
          <w:color w:val="D23438"/>
          <w:kern w:val="0"/>
        </w:rPr>
      </w:pPr>
      <w:r w:rsidRPr="009C2B9E">
        <w:rPr>
          <w:rFonts w:ascii="Arial" w:hAnsi="Arial" w:cs="Arial"/>
          <w:color w:val="000000"/>
          <w:kern w:val="0"/>
        </w:rPr>
        <w:t>7. Dispositions administratives .........................</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7</w:t>
      </w:r>
    </w:p>
    <w:p w14:paraId="019A3DDF" w14:textId="531AE2FA"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7.1 Avis aux exécutants .............................</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7</w:t>
      </w:r>
    </w:p>
    <w:p w14:paraId="15445727" w14:textId="46E2C29C"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7.2 Procédures de diffusion de la politique....</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7</w:t>
      </w:r>
    </w:p>
    <w:p w14:paraId="79D01D0D" w14:textId="228323ED"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7.3 Comité d’évaluation .............................</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8</w:t>
      </w:r>
    </w:p>
    <w:p w14:paraId="3FF775AB" w14:textId="39623A31"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7.4 Processus d’évaluation .........................................</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8</w:t>
      </w:r>
    </w:p>
    <w:p w14:paraId="1369FF9C" w14:textId="3A10380A"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7.5 Reddition de compte à l’assemblée générale...</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8</w:t>
      </w:r>
    </w:p>
    <w:p w14:paraId="647FB905" w14:textId="2B3615DB" w:rsidR="009C2B9E" w:rsidRPr="009C2B9E" w:rsidRDefault="009C2B9E" w:rsidP="00065B4E">
      <w:pPr>
        <w:autoSpaceDE w:val="0"/>
        <w:autoSpaceDN w:val="0"/>
        <w:adjustRightInd w:val="0"/>
        <w:ind w:firstLine="567"/>
        <w:jc w:val="both"/>
        <w:rPr>
          <w:rFonts w:ascii="Arial" w:hAnsi="Arial" w:cs="Arial"/>
          <w:color w:val="D23438"/>
          <w:kern w:val="0"/>
        </w:rPr>
      </w:pPr>
      <w:r w:rsidRPr="009C2B9E">
        <w:rPr>
          <w:rFonts w:ascii="Arial" w:hAnsi="Arial" w:cs="Arial"/>
          <w:color w:val="000000"/>
          <w:kern w:val="0"/>
        </w:rPr>
        <w:t>7.6 Révision de la politique ...........</w:t>
      </w:r>
      <w:r w:rsidR="00065B4E">
        <w:rPr>
          <w:rFonts w:ascii="Arial" w:hAnsi="Arial" w:cs="Arial"/>
          <w:color w:val="000000"/>
          <w:kern w:val="0"/>
        </w:rPr>
        <w:t>........................................</w:t>
      </w:r>
      <w:r w:rsidRPr="009C2B9E">
        <w:rPr>
          <w:rFonts w:ascii="Arial" w:hAnsi="Arial" w:cs="Arial"/>
          <w:color w:val="000000"/>
          <w:kern w:val="0"/>
        </w:rPr>
        <w:t>..................</w:t>
      </w:r>
      <w:r w:rsidR="00065B4E">
        <w:rPr>
          <w:rFonts w:ascii="Arial" w:hAnsi="Arial" w:cs="Arial"/>
          <w:color w:val="000000"/>
          <w:kern w:val="0"/>
        </w:rPr>
        <w:t>.</w:t>
      </w:r>
      <w:r w:rsidRPr="009C2B9E">
        <w:rPr>
          <w:rFonts w:ascii="Arial" w:hAnsi="Arial" w:cs="Arial"/>
          <w:color w:val="000000"/>
          <w:kern w:val="0"/>
        </w:rPr>
        <w:t xml:space="preserve">........... </w:t>
      </w:r>
      <w:r w:rsidR="00360528">
        <w:rPr>
          <w:rFonts w:ascii="Arial" w:hAnsi="Arial" w:cs="Arial"/>
          <w:color w:val="196B24" w:themeColor="accent3"/>
          <w:kern w:val="0"/>
        </w:rPr>
        <w:t>8</w:t>
      </w:r>
    </w:p>
    <w:p w14:paraId="465ACFBB" w14:textId="21B03BB3" w:rsidR="006301CA" w:rsidRDefault="009C2B9E" w:rsidP="009C2B9E">
      <w:pPr>
        <w:autoSpaceDE w:val="0"/>
        <w:autoSpaceDN w:val="0"/>
        <w:adjustRightInd w:val="0"/>
        <w:rPr>
          <w:rFonts w:ascii="Arial" w:hAnsi="Arial" w:cs="Arial"/>
          <w:color w:val="000000"/>
          <w:kern w:val="0"/>
        </w:rPr>
      </w:pPr>
      <w:r w:rsidRPr="009C2B9E">
        <w:rPr>
          <w:rFonts w:ascii="Arial" w:hAnsi="Arial" w:cs="Arial"/>
          <w:color w:val="000000"/>
          <w:kern w:val="0"/>
        </w:rPr>
        <w:br w:type="page"/>
      </w:r>
    </w:p>
    <w:p w14:paraId="44931836" w14:textId="5276ECE8" w:rsidR="006301CA" w:rsidRDefault="006301CA" w:rsidP="006301CA">
      <w:pPr>
        <w:autoSpaceDE w:val="0"/>
        <w:autoSpaceDN w:val="0"/>
        <w:adjustRightInd w:val="0"/>
        <w:jc w:val="both"/>
        <w:rPr>
          <w:rFonts w:ascii="Arial" w:hAnsi="Arial" w:cs="Arial"/>
          <w:color w:val="000000"/>
          <w:kern w:val="0"/>
        </w:rPr>
      </w:pPr>
    </w:p>
    <w:p w14:paraId="2E757187" w14:textId="77777777" w:rsidR="00065B4E" w:rsidRDefault="00065B4E" w:rsidP="006301CA">
      <w:pPr>
        <w:autoSpaceDE w:val="0"/>
        <w:autoSpaceDN w:val="0"/>
        <w:adjustRightInd w:val="0"/>
        <w:jc w:val="both"/>
        <w:rPr>
          <w:rFonts w:ascii="Arial" w:hAnsi="Arial" w:cs="Arial"/>
          <w:color w:val="000000"/>
          <w:kern w:val="0"/>
        </w:rPr>
      </w:pPr>
    </w:p>
    <w:p w14:paraId="5A2FEAE8" w14:textId="77777777" w:rsidR="00065B4E" w:rsidRDefault="00065B4E" w:rsidP="006301CA">
      <w:pPr>
        <w:autoSpaceDE w:val="0"/>
        <w:autoSpaceDN w:val="0"/>
        <w:adjustRightInd w:val="0"/>
        <w:jc w:val="both"/>
        <w:rPr>
          <w:rFonts w:ascii="Arial" w:hAnsi="Arial" w:cs="Arial"/>
          <w:color w:val="000000"/>
          <w:kern w:val="0"/>
        </w:rPr>
      </w:pPr>
    </w:p>
    <w:p w14:paraId="12E9DB3F" w14:textId="24E01BB1" w:rsidR="009C2B9E" w:rsidRPr="006301CA" w:rsidRDefault="009C2B9E" w:rsidP="006301CA">
      <w:pPr>
        <w:autoSpaceDE w:val="0"/>
        <w:autoSpaceDN w:val="0"/>
        <w:adjustRightInd w:val="0"/>
        <w:jc w:val="both"/>
        <w:rPr>
          <w:rFonts w:ascii="Arial" w:hAnsi="Arial" w:cs="Arial"/>
          <w:color w:val="000000"/>
          <w:kern w:val="0"/>
          <w:sz w:val="28"/>
          <w:szCs w:val="28"/>
        </w:rPr>
      </w:pPr>
      <w:r w:rsidRPr="006301CA">
        <w:rPr>
          <w:rFonts w:ascii="Arial" w:hAnsi="Arial" w:cs="Arial"/>
          <w:color w:val="000000"/>
          <w:kern w:val="0"/>
          <w:sz w:val="28"/>
          <w:szCs w:val="28"/>
        </w:rPr>
        <w:t>Chers membres du RECMUS,</w:t>
      </w:r>
    </w:p>
    <w:p w14:paraId="0169ED6C" w14:textId="77777777" w:rsidR="009C2B9E" w:rsidRPr="006301CA" w:rsidRDefault="009C2B9E" w:rsidP="006301CA">
      <w:pPr>
        <w:autoSpaceDE w:val="0"/>
        <w:autoSpaceDN w:val="0"/>
        <w:adjustRightInd w:val="0"/>
        <w:jc w:val="both"/>
        <w:rPr>
          <w:rFonts w:ascii="Arial" w:hAnsi="Arial" w:cs="Arial"/>
          <w:color w:val="000000"/>
          <w:kern w:val="0"/>
          <w:sz w:val="28"/>
          <w:szCs w:val="28"/>
        </w:rPr>
      </w:pPr>
    </w:p>
    <w:p w14:paraId="3CBE26F2" w14:textId="5819F431" w:rsidR="009C2B9E" w:rsidRPr="006301CA" w:rsidRDefault="009C2B9E" w:rsidP="006301CA">
      <w:pPr>
        <w:autoSpaceDE w:val="0"/>
        <w:autoSpaceDN w:val="0"/>
        <w:adjustRightInd w:val="0"/>
        <w:jc w:val="both"/>
        <w:rPr>
          <w:rFonts w:ascii="Arial" w:hAnsi="Arial" w:cs="Arial"/>
          <w:color w:val="000000"/>
          <w:kern w:val="0"/>
          <w:sz w:val="28"/>
          <w:szCs w:val="28"/>
        </w:rPr>
      </w:pPr>
      <w:r w:rsidRPr="006301CA">
        <w:rPr>
          <w:rFonts w:ascii="Arial" w:hAnsi="Arial" w:cs="Arial"/>
          <w:color w:val="000000"/>
          <w:kern w:val="0"/>
          <w:sz w:val="28"/>
          <w:szCs w:val="28"/>
        </w:rPr>
        <w:t>Dans l’objectif d’uniformiser, de clarifier et d’augmenter l’accessibilité au financement provenant du RECMUS, le conseil exécutif a décidé d’écrire une politique de subvention claire pour répondre à ce besoin.</w:t>
      </w:r>
    </w:p>
    <w:p w14:paraId="66E39198" w14:textId="77777777" w:rsidR="006301CA" w:rsidRPr="006301CA" w:rsidRDefault="006301CA" w:rsidP="006301CA">
      <w:pPr>
        <w:autoSpaceDE w:val="0"/>
        <w:autoSpaceDN w:val="0"/>
        <w:adjustRightInd w:val="0"/>
        <w:jc w:val="both"/>
        <w:rPr>
          <w:rFonts w:ascii="Arial" w:hAnsi="Arial" w:cs="Arial"/>
          <w:color w:val="000000"/>
          <w:kern w:val="0"/>
          <w:sz w:val="28"/>
          <w:szCs w:val="28"/>
        </w:rPr>
      </w:pPr>
    </w:p>
    <w:p w14:paraId="34DF8ED2" w14:textId="5467EDAD" w:rsidR="009C2B9E" w:rsidRPr="006301CA" w:rsidRDefault="009C2B9E" w:rsidP="006301CA">
      <w:pPr>
        <w:autoSpaceDE w:val="0"/>
        <w:autoSpaceDN w:val="0"/>
        <w:adjustRightInd w:val="0"/>
        <w:jc w:val="both"/>
        <w:rPr>
          <w:rFonts w:ascii="Arial" w:hAnsi="Arial" w:cs="Arial"/>
          <w:color w:val="000000"/>
          <w:kern w:val="0"/>
          <w:sz w:val="28"/>
          <w:szCs w:val="28"/>
        </w:rPr>
      </w:pPr>
      <w:r w:rsidRPr="006301CA">
        <w:rPr>
          <w:rFonts w:ascii="Arial" w:hAnsi="Arial" w:cs="Arial"/>
          <w:color w:val="000000"/>
          <w:kern w:val="0"/>
          <w:sz w:val="28"/>
          <w:szCs w:val="28"/>
        </w:rPr>
        <w:t>Le RECMUS supporte plusieurs projets étudiants et nous espérons que cela encouragera encore plus l’initiative de ses membres.</w:t>
      </w:r>
    </w:p>
    <w:p w14:paraId="3EB3D82D" w14:textId="77777777" w:rsidR="006301CA" w:rsidRPr="006301CA" w:rsidRDefault="006301CA" w:rsidP="006301CA">
      <w:pPr>
        <w:autoSpaceDE w:val="0"/>
        <w:autoSpaceDN w:val="0"/>
        <w:adjustRightInd w:val="0"/>
        <w:jc w:val="both"/>
        <w:rPr>
          <w:rFonts w:ascii="Arial" w:hAnsi="Arial" w:cs="Arial"/>
          <w:color w:val="000000"/>
          <w:kern w:val="0"/>
          <w:sz w:val="28"/>
          <w:szCs w:val="28"/>
        </w:rPr>
      </w:pPr>
    </w:p>
    <w:p w14:paraId="46D24A1E" w14:textId="03663380" w:rsidR="009C2B9E" w:rsidRPr="006301CA" w:rsidRDefault="009C2B9E" w:rsidP="006301CA">
      <w:pPr>
        <w:autoSpaceDE w:val="0"/>
        <w:autoSpaceDN w:val="0"/>
        <w:adjustRightInd w:val="0"/>
        <w:jc w:val="both"/>
        <w:rPr>
          <w:rFonts w:ascii="Arial" w:hAnsi="Arial" w:cs="Arial"/>
          <w:color w:val="000000"/>
          <w:kern w:val="0"/>
          <w:sz w:val="28"/>
          <w:szCs w:val="28"/>
        </w:rPr>
      </w:pPr>
      <w:r w:rsidRPr="006301CA">
        <w:rPr>
          <w:rFonts w:ascii="Arial" w:hAnsi="Arial" w:cs="Arial"/>
          <w:color w:val="000000"/>
          <w:kern w:val="0"/>
          <w:sz w:val="28"/>
          <w:szCs w:val="28"/>
        </w:rPr>
        <w:t>Prenez note que cette politique est largement inspirée de la politique de financement du Regroupement des étudiantes et des étudiants de maîtrise, de diplôme et de</w:t>
      </w:r>
      <w:r w:rsidR="006301CA" w:rsidRPr="006301CA">
        <w:rPr>
          <w:rFonts w:ascii="Arial" w:hAnsi="Arial" w:cs="Arial"/>
          <w:color w:val="000000"/>
          <w:kern w:val="0"/>
          <w:sz w:val="28"/>
          <w:szCs w:val="28"/>
        </w:rPr>
        <w:t xml:space="preserve"> </w:t>
      </w:r>
      <w:r w:rsidRPr="006301CA">
        <w:rPr>
          <w:rFonts w:ascii="Arial" w:hAnsi="Arial" w:cs="Arial"/>
          <w:color w:val="000000"/>
          <w:kern w:val="0"/>
          <w:sz w:val="28"/>
          <w:szCs w:val="28"/>
        </w:rPr>
        <w:t>doctorat de l’Université de Sherbrooke (REMDUS)</w:t>
      </w:r>
      <w:r w:rsidRPr="006301CA">
        <w:rPr>
          <w:rFonts w:ascii="Arial" w:hAnsi="Arial" w:cs="Arial"/>
          <w:color w:val="000000"/>
          <w:kern w:val="0"/>
          <w:sz w:val="28"/>
          <w:szCs w:val="28"/>
          <w:vertAlign w:val="superscript"/>
        </w:rPr>
        <w:t>1</w:t>
      </w:r>
      <w:r w:rsidRPr="006301CA">
        <w:rPr>
          <w:rFonts w:ascii="Arial" w:hAnsi="Arial" w:cs="Arial"/>
          <w:color w:val="000000"/>
          <w:kern w:val="0"/>
          <w:sz w:val="28"/>
          <w:szCs w:val="28"/>
        </w:rPr>
        <w:t xml:space="preserve"> elle-même inspirée de celle de certaines associations étudiantes de l’UQAM.</w:t>
      </w:r>
    </w:p>
    <w:p w14:paraId="1324EEC7" w14:textId="3BBEA740" w:rsidR="009C2B9E" w:rsidRPr="006301CA" w:rsidRDefault="009C2B9E" w:rsidP="006301CA">
      <w:pPr>
        <w:autoSpaceDE w:val="0"/>
        <w:autoSpaceDN w:val="0"/>
        <w:adjustRightInd w:val="0"/>
        <w:jc w:val="both"/>
        <w:rPr>
          <w:rFonts w:ascii="Arial" w:hAnsi="Arial" w:cs="Arial"/>
          <w:color w:val="000000"/>
          <w:kern w:val="0"/>
          <w:sz w:val="28"/>
          <w:szCs w:val="28"/>
        </w:rPr>
      </w:pPr>
      <w:r w:rsidRPr="006301CA">
        <w:rPr>
          <w:rFonts w:ascii="Arial" w:hAnsi="Arial" w:cs="Arial"/>
          <w:color w:val="000000"/>
          <w:kern w:val="0"/>
          <w:sz w:val="28"/>
          <w:szCs w:val="28"/>
        </w:rPr>
        <w:t>N’hésitez pas à communiquer avec vos représentants de programme ou encore l’exécutif du RECMUS pour plus de soutien.</w:t>
      </w:r>
    </w:p>
    <w:p w14:paraId="07E2C816" w14:textId="77777777" w:rsidR="009C2B9E" w:rsidRPr="006301CA" w:rsidRDefault="009C2B9E" w:rsidP="006301CA">
      <w:pPr>
        <w:autoSpaceDE w:val="0"/>
        <w:autoSpaceDN w:val="0"/>
        <w:adjustRightInd w:val="0"/>
        <w:jc w:val="both"/>
        <w:rPr>
          <w:rFonts w:ascii="Arial" w:hAnsi="Arial" w:cs="Arial"/>
          <w:color w:val="000000"/>
          <w:kern w:val="0"/>
          <w:sz w:val="28"/>
          <w:szCs w:val="28"/>
        </w:rPr>
      </w:pPr>
    </w:p>
    <w:p w14:paraId="3D6FB602" w14:textId="77777777" w:rsidR="006301CA" w:rsidRPr="006301CA" w:rsidRDefault="006301CA" w:rsidP="006301CA">
      <w:pPr>
        <w:autoSpaceDE w:val="0"/>
        <w:autoSpaceDN w:val="0"/>
        <w:adjustRightInd w:val="0"/>
        <w:jc w:val="both"/>
        <w:rPr>
          <w:rFonts w:ascii="Arial" w:hAnsi="Arial" w:cs="Arial"/>
          <w:color w:val="000000"/>
          <w:kern w:val="0"/>
          <w:sz w:val="28"/>
          <w:szCs w:val="28"/>
        </w:rPr>
      </w:pPr>
    </w:p>
    <w:p w14:paraId="0AE906F0" w14:textId="1C230E28" w:rsidR="009C2B9E" w:rsidRPr="006301CA" w:rsidRDefault="009C2B9E" w:rsidP="006301CA">
      <w:pPr>
        <w:autoSpaceDE w:val="0"/>
        <w:autoSpaceDN w:val="0"/>
        <w:adjustRightInd w:val="0"/>
        <w:jc w:val="both"/>
        <w:rPr>
          <w:rFonts w:ascii="Arial" w:hAnsi="Arial" w:cs="Arial"/>
          <w:color w:val="000000"/>
          <w:kern w:val="0"/>
          <w:sz w:val="28"/>
          <w:szCs w:val="28"/>
        </w:rPr>
      </w:pPr>
      <w:r w:rsidRPr="006301CA">
        <w:rPr>
          <w:rFonts w:ascii="Arial" w:hAnsi="Arial" w:cs="Arial"/>
          <w:color w:val="000000"/>
          <w:kern w:val="0"/>
          <w:sz w:val="28"/>
          <w:szCs w:val="28"/>
        </w:rPr>
        <w:t>Cordialement,</w:t>
      </w:r>
    </w:p>
    <w:p w14:paraId="26517A56" w14:textId="77777777" w:rsidR="009C2B9E" w:rsidRDefault="009C2B9E" w:rsidP="009C2B9E">
      <w:pPr>
        <w:autoSpaceDE w:val="0"/>
        <w:autoSpaceDN w:val="0"/>
        <w:adjustRightInd w:val="0"/>
        <w:rPr>
          <w:rFonts w:ascii="Arial" w:hAnsi="Arial" w:cs="Arial"/>
          <w:color w:val="000000"/>
          <w:kern w:val="0"/>
        </w:rPr>
      </w:pPr>
    </w:p>
    <w:p w14:paraId="628A4161" w14:textId="77777777" w:rsidR="006301CA" w:rsidRDefault="006301CA" w:rsidP="009C2B9E">
      <w:pPr>
        <w:autoSpaceDE w:val="0"/>
        <w:autoSpaceDN w:val="0"/>
        <w:adjustRightInd w:val="0"/>
        <w:rPr>
          <w:rFonts w:ascii="Arial" w:hAnsi="Arial" w:cs="Arial"/>
          <w:color w:val="000000"/>
          <w:kern w:val="0"/>
        </w:rPr>
      </w:pPr>
    </w:p>
    <w:p w14:paraId="28BBD2F8" w14:textId="2222A645" w:rsidR="009C2B9E" w:rsidRPr="009C2B9E" w:rsidRDefault="009C2B9E" w:rsidP="009C2B9E">
      <w:pPr>
        <w:autoSpaceDE w:val="0"/>
        <w:autoSpaceDN w:val="0"/>
        <w:adjustRightInd w:val="0"/>
        <w:rPr>
          <w:rFonts w:ascii="Arial" w:hAnsi="Arial" w:cs="Arial"/>
          <w:color w:val="000000"/>
          <w:kern w:val="0"/>
        </w:rPr>
      </w:pPr>
      <w:r w:rsidRPr="009C2B9E">
        <w:rPr>
          <w:rFonts w:ascii="Arial" w:hAnsi="Arial" w:cs="Arial"/>
          <w:color w:val="000000"/>
          <w:kern w:val="0"/>
        </w:rPr>
        <w:t>L’équipe du conseil exécutif du RECMUS</w:t>
      </w:r>
    </w:p>
    <w:p w14:paraId="48994D42" w14:textId="18282FB3" w:rsidR="009C2B9E" w:rsidRDefault="006301CA" w:rsidP="009C2B9E">
      <w:pPr>
        <w:autoSpaceDE w:val="0"/>
        <w:autoSpaceDN w:val="0"/>
        <w:adjustRightInd w:val="0"/>
        <w:rPr>
          <w:rFonts w:ascii="Arial" w:hAnsi="Arial" w:cs="Arial"/>
          <w:color w:val="0000FF"/>
          <w:kern w:val="0"/>
        </w:rPr>
      </w:pPr>
      <w:hyperlink r:id="rId12" w:history="1">
        <w:r w:rsidRPr="00216A62">
          <w:rPr>
            <w:rStyle w:val="Lienhypertexte"/>
            <w:rFonts w:ascii="Arial" w:hAnsi="Arial" w:cs="Arial"/>
            <w:kern w:val="0"/>
          </w:rPr>
          <w:t>Recmus-Med@USherbrooke.ca</w:t>
        </w:r>
      </w:hyperlink>
    </w:p>
    <w:p w14:paraId="57165AB4" w14:textId="77777777" w:rsidR="006301CA" w:rsidRDefault="006301CA" w:rsidP="009C2B9E">
      <w:pPr>
        <w:autoSpaceDE w:val="0"/>
        <w:autoSpaceDN w:val="0"/>
        <w:adjustRightInd w:val="0"/>
        <w:rPr>
          <w:rFonts w:ascii="Arial" w:hAnsi="Arial" w:cs="Arial"/>
          <w:color w:val="0000FF"/>
          <w:kern w:val="0"/>
        </w:rPr>
      </w:pPr>
    </w:p>
    <w:p w14:paraId="696ED63F" w14:textId="77777777" w:rsidR="006301CA" w:rsidRDefault="006301CA" w:rsidP="009C2B9E">
      <w:pPr>
        <w:autoSpaceDE w:val="0"/>
        <w:autoSpaceDN w:val="0"/>
        <w:adjustRightInd w:val="0"/>
        <w:rPr>
          <w:rFonts w:ascii="Arial" w:hAnsi="Arial" w:cs="Arial"/>
          <w:color w:val="0000FF"/>
          <w:kern w:val="0"/>
        </w:rPr>
      </w:pPr>
    </w:p>
    <w:p w14:paraId="0AD3B01F" w14:textId="77777777" w:rsidR="006301CA" w:rsidRDefault="006301CA" w:rsidP="009C2B9E">
      <w:pPr>
        <w:autoSpaceDE w:val="0"/>
        <w:autoSpaceDN w:val="0"/>
        <w:adjustRightInd w:val="0"/>
        <w:rPr>
          <w:rFonts w:ascii="Arial" w:hAnsi="Arial" w:cs="Arial"/>
          <w:color w:val="0000FF"/>
          <w:kern w:val="0"/>
        </w:rPr>
      </w:pPr>
    </w:p>
    <w:p w14:paraId="1BAE57B7" w14:textId="77777777" w:rsidR="006301CA" w:rsidRDefault="006301CA" w:rsidP="009C2B9E">
      <w:pPr>
        <w:autoSpaceDE w:val="0"/>
        <w:autoSpaceDN w:val="0"/>
        <w:adjustRightInd w:val="0"/>
        <w:rPr>
          <w:rFonts w:ascii="Arial" w:hAnsi="Arial" w:cs="Arial"/>
          <w:color w:val="0000FF"/>
          <w:kern w:val="0"/>
        </w:rPr>
      </w:pPr>
    </w:p>
    <w:p w14:paraId="4B0B7D30" w14:textId="77777777" w:rsidR="006301CA" w:rsidRDefault="006301CA" w:rsidP="009C2B9E">
      <w:pPr>
        <w:autoSpaceDE w:val="0"/>
        <w:autoSpaceDN w:val="0"/>
        <w:adjustRightInd w:val="0"/>
        <w:rPr>
          <w:rFonts w:ascii="Arial" w:hAnsi="Arial" w:cs="Arial"/>
          <w:color w:val="0000FF"/>
          <w:kern w:val="0"/>
        </w:rPr>
      </w:pPr>
    </w:p>
    <w:p w14:paraId="1829B89E" w14:textId="77777777" w:rsidR="006301CA" w:rsidRDefault="006301CA" w:rsidP="009C2B9E">
      <w:pPr>
        <w:autoSpaceDE w:val="0"/>
        <w:autoSpaceDN w:val="0"/>
        <w:adjustRightInd w:val="0"/>
        <w:rPr>
          <w:rFonts w:ascii="Arial" w:hAnsi="Arial" w:cs="Arial"/>
          <w:color w:val="0000FF"/>
          <w:kern w:val="0"/>
        </w:rPr>
      </w:pPr>
    </w:p>
    <w:p w14:paraId="6F498C7D" w14:textId="77777777" w:rsidR="006301CA" w:rsidRDefault="006301CA" w:rsidP="009C2B9E">
      <w:pPr>
        <w:autoSpaceDE w:val="0"/>
        <w:autoSpaceDN w:val="0"/>
        <w:adjustRightInd w:val="0"/>
        <w:rPr>
          <w:rFonts w:ascii="Arial" w:hAnsi="Arial" w:cs="Arial"/>
          <w:color w:val="0000FF"/>
          <w:kern w:val="0"/>
        </w:rPr>
      </w:pPr>
    </w:p>
    <w:p w14:paraId="489A210C" w14:textId="77777777" w:rsidR="006301CA" w:rsidRDefault="006301CA" w:rsidP="009C2B9E">
      <w:pPr>
        <w:autoSpaceDE w:val="0"/>
        <w:autoSpaceDN w:val="0"/>
        <w:adjustRightInd w:val="0"/>
        <w:rPr>
          <w:rFonts w:ascii="Arial" w:hAnsi="Arial" w:cs="Arial"/>
          <w:color w:val="0000FF"/>
          <w:kern w:val="0"/>
        </w:rPr>
      </w:pPr>
    </w:p>
    <w:p w14:paraId="05187C77" w14:textId="77777777" w:rsidR="006301CA" w:rsidRDefault="006301CA" w:rsidP="009C2B9E">
      <w:pPr>
        <w:autoSpaceDE w:val="0"/>
        <w:autoSpaceDN w:val="0"/>
        <w:adjustRightInd w:val="0"/>
        <w:rPr>
          <w:rFonts w:ascii="Arial" w:hAnsi="Arial" w:cs="Arial"/>
          <w:color w:val="0000FF"/>
          <w:kern w:val="0"/>
        </w:rPr>
      </w:pPr>
    </w:p>
    <w:p w14:paraId="13464BAC" w14:textId="77777777" w:rsidR="006301CA" w:rsidRDefault="006301CA" w:rsidP="009C2B9E">
      <w:pPr>
        <w:autoSpaceDE w:val="0"/>
        <w:autoSpaceDN w:val="0"/>
        <w:adjustRightInd w:val="0"/>
        <w:rPr>
          <w:rFonts w:ascii="Arial" w:hAnsi="Arial" w:cs="Arial"/>
          <w:color w:val="0000FF"/>
          <w:kern w:val="0"/>
        </w:rPr>
      </w:pPr>
    </w:p>
    <w:p w14:paraId="2D5DA843" w14:textId="77777777" w:rsidR="006301CA" w:rsidRDefault="006301CA" w:rsidP="009C2B9E">
      <w:pPr>
        <w:autoSpaceDE w:val="0"/>
        <w:autoSpaceDN w:val="0"/>
        <w:adjustRightInd w:val="0"/>
        <w:rPr>
          <w:rFonts w:ascii="Arial" w:hAnsi="Arial" w:cs="Arial"/>
          <w:color w:val="0000FF"/>
          <w:kern w:val="0"/>
        </w:rPr>
      </w:pPr>
    </w:p>
    <w:p w14:paraId="21CF191D" w14:textId="77777777" w:rsidR="006301CA" w:rsidRDefault="006301CA" w:rsidP="009C2B9E">
      <w:pPr>
        <w:autoSpaceDE w:val="0"/>
        <w:autoSpaceDN w:val="0"/>
        <w:adjustRightInd w:val="0"/>
        <w:rPr>
          <w:rFonts w:ascii="Arial" w:hAnsi="Arial" w:cs="Arial"/>
          <w:color w:val="0000FF"/>
          <w:kern w:val="0"/>
        </w:rPr>
      </w:pPr>
    </w:p>
    <w:p w14:paraId="134C5CC7" w14:textId="77777777" w:rsidR="006301CA" w:rsidRDefault="006301CA" w:rsidP="009C2B9E">
      <w:pPr>
        <w:autoSpaceDE w:val="0"/>
        <w:autoSpaceDN w:val="0"/>
        <w:adjustRightInd w:val="0"/>
        <w:rPr>
          <w:rFonts w:ascii="Arial" w:hAnsi="Arial" w:cs="Arial"/>
          <w:color w:val="0000FF"/>
          <w:kern w:val="0"/>
        </w:rPr>
      </w:pPr>
    </w:p>
    <w:p w14:paraId="75C1D2A6" w14:textId="77777777" w:rsidR="006301CA" w:rsidRDefault="006301CA" w:rsidP="009C2B9E">
      <w:pPr>
        <w:autoSpaceDE w:val="0"/>
        <w:autoSpaceDN w:val="0"/>
        <w:adjustRightInd w:val="0"/>
        <w:rPr>
          <w:rFonts w:ascii="Arial" w:hAnsi="Arial" w:cs="Arial"/>
          <w:color w:val="0000FF"/>
          <w:kern w:val="0"/>
        </w:rPr>
      </w:pPr>
    </w:p>
    <w:p w14:paraId="279C084B" w14:textId="77777777" w:rsidR="006301CA" w:rsidRDefault="006301CA" w:rsidP="009C2B9E">
      <w:pPr>
        <w:autoSpaceDE w:val="0"/>
        <w:autoSpaceDN w:val="0"/>
        <w:adjustRightInd w:val="0"/>
        <w:rPr>
          <w:rFonts w:ascii="Arial" w:hAnsi="Arial" w:cs="Arial"/>
          <w:color w:val="0000FF"/>
          <w:kern w:val="0"/>
        </w:rPr>
      </w:pPr>
    </w:p>
    <w:p w14:paraId="4526F465" w14:textId="77777777" w:rsidR="006301CA" w:rsidRDefault="006301CA" w:rsidP="009C2B9E">
      <w:pPr>
        <w:autoSpaceDE w:val="0"/>
        <w:autoSpaceDN w:val="0"/>
        <w:adjustRightInd w:val="0"/>
        <w:rPr>
          <w:rFonts w:ascii="Arial" w:hAnsi="Arial" w:cs="Arial"/>
          <w:color w:val="0000FF"/>
          <w:kern w:val="0"/>
        </w:rPr>
      </w:pPr>
    </w:p>
    <w:p w14:paraId="352E15ED" w14:textId="77777777" w:rsidR="006301CA" w:rsidRDefault="006301CA" w:rsidP="009C2B9E">
      <w:pPr>
        <w:autoSpaceDE w:val="0"/>
        <w:autoSpaceDN w:val="0"/>
        <w:adjustRightInd w:val="0"/>
        <w:rPr>
          <w:rFonts w:ascii="Arial" w:hAnsi="Arial" w:cs="Arial"/>
          <w:color w:val="0000FF"/>
          <w:kern w:val="0"/>
        </w:rPr>
      </w:pPr>
    </w:p>
    <w:p w14:paraId="1785D0CD" w14:textId="77777777" w:rsidR="006301CA" w:rsidRPr="006301CA" w:rsidRDefault="006301CA" w:rsidP="009C2B9E">
      <w:pPr>
        <w:autoSpaceDE w:val="0"/>
        <w:autoSpaceDN w:val="0"/>
        <w:adjustRightInd w:val="0"/>
        <w:rPr>
          <w:rFonts w:ascii="Arial" w:hAnsi="Arial" w:cs="Arial"/>
          <w:color w:val="000000" w:themeColor="text1"/>
          <w:kern w:val="0"/>
        </w:rPr>
      </w:pPr>
    </w:p>
    <w:p w14:paraId="4C26540A" w14:textId="564F4258" w:rsidR="006301CA" w:rsidRPr="006301CA" w:rsidRDefault="006301CA" w:rsidP="009C2B9E">
      <w:pPr>
        <w:autoSpaceDE w:val="0"/>
        <w:autoSpaceDN w:val="0"/>
        <w:adjustRightInd w:val="0"/>
        <w:rPr>
          <w:rFonts w:ascii="Arial" w:hAnsi="Arial" w:cs="Arial"/>
          <w:color w:val="000000" w:themeColor="text1"/>
          <w:kern w:val="0"/>
        </w:rPr>
      </w:pPr>
      <w:r w:rsidRPr="006301CA">
        <w:rPr>
          <w:rFonts w:ascii="Arial" w:hAnsi="Arial" w:cs="Arial"/>
          <w:color w:val="000000" w:themeColor="text1"/>
          <w:kern w:val="0"/>
        </w:rPr>
        <w:t>____________________</w:t>
      </w:r>
      <w:r>
        <w:rPr>
          <w:rFonts w:ascii="Arial" w:hAnsi="Arial" w:cs="Arial"/>
          <w:color w:val="000000" w:themeColor="text1"/>
          <w:kern w:val="0"/>
        </w:rPr>
        <w:t>_____</w:t>
      </w:r>
    </w:p>
    <w:p w14:paraId="3C35BCA9" w14:textId="7572F3F3" w:rsidR="009C2B9E" w:rsidRPr="006301CA" w:rsidRDefault="006301CA" w:rsidP="009C2B9E">
      <w:pPr>
        <w:autoSpaceDE w:val="0"/>
        <w:autoSpaceDN w:val="0"/>
        <w:adjustRightInd w:val="0"/>
        <w:rPr>
          <w:rFonts w:ascii="Arial" w:hAnsi="Arial" w:cs="Arial"/>
          <w:color w:val="0000FF"/>
          <w:kern w:val="0"/>
          <w:sz w:val="21"/>
          <w:szCs w:val="21"/>
        </w:rPr>
      </w:pPr>
      <w:r w:rsidRPr="006301CA">
        <w:rPr>
          <w:rFonts w:ascii="Arial" w:hAnsi="Arial" w:cs="Arial"/>
          <w:color w:val="0000FF"/>
          <w:kern w:val="0"/>
          <w:sz w:val="21"/>
          <w:szCs w:val="21"/>
          <w:vertAlign w:val="superscript"/>
        </w:rPr>
        <w:t>1</w:t>
      </w:r>
      <w:r w:rsidR="009C2B9E" w:rsidRPr="006301CA">
        <w:rPr>
          <w:rFonts w:ascii="Arial" w:hAnsi="Arial" w:cs="Arial"/>
          <w:color w:val="0000FF"/>
          <w:kern w:val="0"/>
          <w:sz w:val="21"/>
          <w:szCs w:val="21"/>
        </w:rPr>
        <w:t>http://www.remdus.qc.ca/fr/financez-vos-projets/</w:t>
      </w:r>
    </w:p>
    <w:p w14:paraId="1C369CF9" w14:textId="74685EDE" w:rsidR="009C2B9E" w:rsidRPr="009C2B9E" w:rsidRDefault="006301CA" w:rsidP="006301CA">
      <w:pPr>
        <w:rPr>
          <w:rFonts w:ascii="Arial" w:hAnsi="Arial" w:cs="Arial"/>
          <w:color w:val="000000"/>
          <w:kern w:val="0"/>
        </w:rPr>
      </w:pPr>
      <w:r>
        <w:rPr>
          <w:rFonts w:ascii="Arial" w:hAnsi="Arial" w:cs="Arial"/>
          <w:color w:val="000000"/>
          <w:kern w:val="0"/>
        </w:rPr>
        <w:br w:type="page"/>
      </w:r>
    </w:p>
    <w:p w14:paraId="585CA771" w14:textId="7602EBF8" w:rsidR="009C2B9E" w:rsidRPr="006301CA" w:rsidRDefault="009C2B9E" w:rsidP="00726F83">
      <w:pPr>
        <w:pStyle w:val="Paragraphedeliste"/>
        <w:numPr>
          <w:ilvl w:val="0"/>
          <w:numId w:val="1"/>
        </w:numPr>
        <w:autoSpaceDE w:val="0"/>
        <w:autoSpaceDN w:val="0"/>
        <w:adjustRightInd w:val="0"/>
        <w:spacing w:after="240"/>
        <w:jc w:val="both"/>
        <w:rPr>
          <w:rFonts w:ascii="Arial" w:hAnsi="Arial" w:cs="Arial"/>
          <w:b/>
          <w:bCs/>
          <w:color w:val="196B24" w:themeColor="accent3"/>
          <w:kern w:val="0"/>
          <w:sz w:val="28"/>
          <w:szCs w:val="28"/>
        </w:rPr>
      </w:pPr>
      <w:r w:rsidRPr="006301CA">
        <w:rPr>
          <w:rFonts w:ascii="Arial" w:hAnsi="Arial" w:cs="Arial"/>
          <w:b/>
          <w:bCs/>
          <w:color w:val="196B24" w:themeColor="accent3"/>
          <w:kern w:val="0"/>
          <w:sz w:val="28"/>
          <w:szCs w:val="28"/>
        </w:rPr>
        <w:lastRenderedPageBreak/>
        <w:t>Définitions des termes</w:t>
      </w:r>
    </w:p>
    <w:p w14:paraId="5DD47D3C" w14:textId="410926B1" w:rsidR="009C2B9E" w:rsidRDefault="009C2B9E" w:rsidP="00726F83">
      <w:pPr>
        <w:autoSpaceDE w:val="0"/>
        <w:autoSpaceDN w:val="0"/>
        <w:adjustRightInd w:val="0"/>
        <w:jc w:val="both"/>
        <w:rPr>
          <w:rFonts w:ascii="Arial" w:hAnsi="Arial" w:cs="Arial"/>
          <w:color w:val="000000"/>
          <w:kern w:val="0"/>
        </w:rPr>
      </w:pPr>
      <w:r w:rsidRPr="00425315">
        <w:rPr>
          <w:rFonts w:ascii="Arial" w:hAnsi="Arial" w:cs="Arial"/>
          <w:b/>
          <w:bCs/>
          <w:color w:val="000000"/>
          <w:kern w:val="0"/>
        </w:rPr>
        <w:t>Association représentante :</w:t>
      </w:r>
      <w:r w:rsidRPr="009C2B9E">
        <w:rPr>
          <w:rFonts w:ascii="Arial" w:hAnsi="Arial" w:cs="Arial"/>
          <w:color w:val="000000"/>
          <w:kern w:val="0"/>
        </w:rPr>
        <w:t xml:space="preserve"> association regroupant la population étudiante d’une discipline ou d’un</w:t>
      </w:r>
      <w:r w:rsidR="006301CA">
        <w:rPr>
          <w:rFonts w:ascii="Arial" w:hAnsi="Arial" w:cs="Arial"/>
          <w:color w:val="000000"/>
          <w:kern w:val="0"/>
        </w:rPr>
        <w:t xml:space="preserve"> </w:t>
      </w:r>
      <w:r w:rsidRPr="009C2B9E">
        <w:rPr>
          <w:rFonts w:ascii="Arial" w:hAnsi="Arial" w:cs="Arial"/>
          <w:color w:val="000000"/>
          <w:kern w:val="0"/>
        </w:rPr>
        <w:t>département de la Faculté de médecine et des sciences de la santé de l’Université de Sherbrooke, inscrite</w:t>
      </w:r>
      <w:r w:rsidR="006301CA">
        <w:rPr>
          <w:rFonts w:ascii="Arial" w:hAnsi="Arial" w:cs="Arial"/>
          <w:color w:val="000000"/>
          <w:kern w:val="0"/>
        </w:rPr>
        <w:t xml:space="preserve"> </w:t>
      </w:r>
      <w:r w:rsidRPr="009C2B9E">
        <w:rPr>
          <w:rFonts w:ascii="Arial" w:hAnsi="Arial" w:cs="Arial"/>
          <w:color w:val="000000"/>
          <w:kern w:val="0"/>
        </w:rPr>
        <w:t>à un programme de cycle supérieur, reconnue par le RECMUS en vertu de ses règlements généraux.</w:t>
      </w:r>
    </w:p>
    <w:p w14:paraId="31BD29E9" w14:textId="77777777" w:rsidR="006301CA" w:rsidRPr="009C2B9E" w:rsidRDefault="006301CA" w:rsidP="00726F83">
      <w:pPr>
        <w:autoSpaceDE w:val="0"/>
        <w:autoSpaceDN w:val="0"/>
        <w:adjustRightInd w:val="0"/>
        <w:jc w:val="both"/>
        <w:rPr>
          <w:rFonts w:ascii="Arial" w:hAnsi="Arial" w:cs="Arial"/>
          <w:color w:val="000000"/>
          <w:kern w:val="0"/>
        </w:rPr>
      </w:pPr>
    </w:p>
    <w:p w14:paraId="013706B5" w14:textId="5D2DF94C" w:rsidR="009C2B9E" w:rsidRDefault="009C2B9E" w:rsidP="00726F83">
      <w:pPr>
        <w:autoSpaceDE w:val="0"/>
        <w:autoSpaceDN w:val="0"/>
        <w:adjustRightInd w:val="0"/>
        <w:jc w:val="both"/>
        <w:rPr>
          <w:rFonts w:ascii="Arial" w:hAnsi="Arial" w:cs="Arial"/>
          <w:color w:val="000000"/>
          <w:kern w:val="0"/>
        </w:rPr>
      </w:pPr>
      <w:r w:rsidRPr="00425315">
        <w:rPr>
          <w:rFonts w:ascii="Arial" w:hAnsi="Arial" w:cs="Arial"/>
          <w:b/>
          <w:bCs/>
          <w:color w:val="000000"/>
          <w:kern w:val="0"/>
        </w:rPr>
        <w:t>Conseil exécutif ou CE:</w:t>
      </w:r>
      <w:r w:rsidRPr="009C2B9E">
        <w:rPr>
          <w:rFonts w:ascii="Arial" w:hAnsi="Arial" w:cs="Arial"/>
          <w:color w:val="000000"/>
          <w:kern w:val="0"/>
        </w:rPr>
        <w:t xml:space="preserve"> Conseil exécutif du RECMUS dont la nature et le fonctionnement sont régulés par</w:t>
      </w:r>
      <w:r w:rsidR="006301CA">
        <w:rPr>
          <w:rFonts w:ascii="Arial" w:hAnsi="Arial" w:cs="Arial"/>
          <w:color w:val="000000"/>
          <w:kern w:val="0"/>
        </w:rPr>
        <w:t xml:space="preserve"> </w:t>
      </w:r>
      <w:r w:rsidRPr="009C2B9E">
        <w:rPr>
          <w:rFonts w:ascii="Arial" w:hAnsi="Arial" w:cs="Arial"/>
          <w:color w:val="000000"/>
          <w:kern w:val="0"/>
        </w:rPr>
        <w:t>le titre IV des règlements généraux du RECMUS.</w:t>
      </w:r>
    </w:p>
    <w:p w14:paraId="65778B3C" w14:textId="77777777" w:rsidR="00425315" w:rsidRPr="009C2B9E" w:rsidRDefault="00425315" w:rsidP="00726F83">
      <w:pPr>
        <w:autoSpaceDE w:val="0"/>
        <w:autoSpaceDN w:val="0"/>
        <w:adjustRightInd w:val="0"/>
        <w:jc w:val="both"/>
        <w:rPr>
          <w:rFonts w:ascii="Arial" w:hAnsi="Arial" w:cs="Arial"/>
          <w:color w:val="000000"/>
          <w:kern w:val="0"/>
        </w:rPr>
      </w:pPr>
    </w:p>
    <w:p w14:paraId="4BCD063D" w14:textId="4CFF7BC6" w:rsidR="009C2B9E" w:rsidRDefault="009C2B9E" w:rsidP="00726F83">
      <w:pPr>
        <w:autoSpaceDE w:val="0"/>
        <w:autoSpaceDN w:val="0"/>
        <w:adjustRightInd w:val="0"/>
        <w:jc w:val="both"/>
        <w:rPr>
          <w:rFonts w:ascii="Arial" w:hAnsi="Arial" w:cs="Arial"/>
          <w:color w:val="000000"/>
          <w:kern w:val="0"/>
        </w:rPr>
      </w:pPr>
      <w:r w:rsidRPr="00425315">
        <w:rPr>
          <w:rFonts w:ascii="Arial" w:hAnsi="Arial" w:cs="Arial"/>
          <w:b/>
          <w:bCs/>
          <w:color w:val="000000"/>
          <w:kern w:val="0"/>
        </w:rPr>
        <w:t>Groupe promoteur :</w:t>
      </w:r>
      <w:r w:rsidRPr="009C2B9E">
        <w:rPr>
          <w:rFonts w:ascii="Arial" w:hAnsi="Arial" w:cs="Arial"/>
          <w:color w:val="000000"/>
          <w:kern w:val="0"/>
        </w:rPr>
        <w:t xml:space="preserve"> terme général désignant un groupe d’étudiants membres du RECMUS qui demande</w:t>
      </w:r>
      <w:r w:rsidR="006301CA">
        <w:rPr>
          <w:rFonts w:ascii="Arial" w:hAnsi="Arial" w:cs="Arial"/>
          <w:color w:val="000000"/>
          <w:kern w:val="0"/>
        </w:rPr>
        <w:t xml:space="preserve"> </w:t>
      </w:r>
      <w:r w:rsidRPr="009C2B9E">
        <w:rPr>
          <w:rFonts w:ascii="Arial" w:hAnsi="Arial" w:cs="Arial"/>
          <w:color w:val="000000"/>
          <w:kern w:val="0"/>
        </w:rPr>
        <w:t>la subvention, qu’il soit un groupe informel, une association représentante, un regroupement étudiant</w:t>
      </w:r>
      <w:r w:rsidR="006301CA">
        <w:rPr>
          <w:rFonts w:ascii="Arial" w:hAnsi="Arial" w:cs="Arial"/>
          <w:color w:val="000000"/>
          <w:kern w:val="0"/>
        </w:rPr>
        <w:t xml:space="preserve"> </w:t>
      </w:r>
      <w:r w:rsidRPr="009C2B9E">
        <w:rPr>
          <w:rFonts w:ascii="Arial" w:hAnsi="Arial" w:cs="Arial"/>
          <w:color w:val="000000"/>
          <w:kern w:val="0"/>
        </w:rPr>
        <w:t>ou un autre groupe composé de membres du RECMUS.</w:t>
      </w:r>
    </w:p>
    <w:p w14:paraId="555EF002" w14:textId="77777777" w:rsidR="00425315" w:rsidRPr="009C2B9E" w:rsidRDefault="00425315" w:rsidP="00726F83">
      <w:pPr>
        <w:autoSpaceDE w:val="0"/>
        <w:autoSpaceDN w:val="0"/>
        <w:adjustRightInd w:val="0"/>
        <w:jc w:val="both"/>
        <w:rPr>
          <w:rFonts w:ascii="Arial" w:hAnsi="Arial" w:cs="Arial"/>
          <w:color w:val="000000"/>
          <w:kern w:val="0"/>
        </w:rPr>
      </w:pPr>
    </w:p>
    <w:p w14:paraId="111A4E31" w14:textId="2F1B0EC9" w:rsidR="009C2B9E" w:rsidRPr="009C2B9E" w:rsidRDefault="009C2B9E" w:rsidP="00726F83">
      <w:pPr>
        <w:autoSpaceDE w:val="0"/>
        <w:autoSpaceDN w:val="0"/>
        <w:adjustRightInd w:val="0"/>
        <w:jc w:val="both"/>
        <w:rPr>
          <w:rFonts w:ascii="Arial" w:hAnsi="Arial" w:cs="Arial"/>
          <w:color w:val="000000"/>
          <w:kern w:val="0"/>
        </w:rPr>
      </w:pPr>
      <w:r w:rsidRPr="00425315">
        <w:rPr>
          <w:rFonts w:ascii="Arial" w:hAnsi="Arial" w:cs="Arial"/>
          <w:b/>
          <w:bCs/>
          <w:color w:val="000000"/>
          <w:kern w:val="0"/>
        </w:rPr>
        <w:t>Regroupement étudiant :</w:t>
      </w:r>
      <w:r w:rsidRPr="009C2B9E">
        <w:rPr>
          <w:rFonts w:ascii="Arial" w:hAnsi="Arial" w:cs="Arial"/>
          <w:color w:val="000000"/>
          <w:kern w:val="0"/>
        </w:rPr>
        <w:t xml:space="preserve"> groupe reconnu officiellement par l’Université de Sherbrooke touchant</w:t>
      </w:r>
      <w:r w:rsidR="00425315">
        <w:rPr>
          <w:rFonts w:ascii="Arial" w:hAnsi="Arial" w:cs="Arial"/>
          <w:color w:val="000000"/>
          <w:kern w:val="0"/>
        </w:rPr>
        <w:t xml:space="preserve"> </w:t>
      </w:r>
      <w:r w:rsidRPr="009C2B9E">
        <w:rPr>
          <w:rFonts w:ascii="Arial" w:hAnsi="Arial" w:cs="Arial"/>
          <w:color w:val="000000"/>
          <w:kern w:val="0"/>
        </w:rPr>
        <w:t>différents centres d’intérêt des étudiants.</w:t>
      </w:r>
    </w:p>
    <w:p w14:paraId="59647537" w14:textId="77777777" w:rsidR="00425315" w:rsidRDefault="00425315" w:rsidP="00726F83">
      <w:pPr>
        <w:autoSpaceDE w:val="0"/>
        <w:autoSpaceDN w:val="0"/>
        <w:adjustRightInd w:val="0"/>
        <w:jc w:val="both"/>
        <w:rPr>
          <w:rFonts w:ascii="Arial" w:hAnsi="Arial" w:cs="Arial"/>
          <w:color w:val="000000"/>
          <w:kern w:val="0"/>
        </w:rPr>
      </w:pPr>
    </w:p>
    <w:p w14:paraId="78A5D6C9" w14:textId="4038FE72" w:rsidR="009C2B9E" w:rsidRPr="009C2B9E" w:rsidRDefault="009C2B9E" w:rsidP="00726F83">
      <w:pPr>
        <w:autoSpaceDE w:val="0"/>
        <w:autoSpaceDN w:val="0"/>
        <w:adjustRightInd w:val="0"/>
        <w:jc w:val="both"/>
        <w:rPr>
          <w:rFonts w:ascii="Arial" w:hAnsi="Arial" w:cs="Arial"/>
          <w:color w:val="000000"/>
          <w:kern w:val="0"/>
        </w:rPr>
      </w:pPr>
      <w:r w:rsidRPr="00425315">
        <w:rPr>
          <w:rFonts w:ascii="Arial" w:hAnsi="Arial" w:cs="Arial"/>
          <w:b/>
          <w:bCs/>
          <w:color w:val="000000"/>
          <w:kern w:val="0"/>
        </w:rPr>
        <w:t>RECMUS ou le regroupement:</w:t>
      </w:r>
      <w:r w:rsidRPr="009C2B9E">
        <w:rPr>
          <w:rFonts w:ascii="Arial" w:hAnsi="Arial" w:cs="Arial"/>
          <w:color w:val="000000"/>
          <w:kern w:val="0"/>
        </w:rPr>
        <w:t xml:space="preserve"> </w:t>
      </w:r>
      <w:r w:rsidR="00425315">
        <w:rPr>
          <w:rFonts w:ascii="Arial" w:hAnsi="Arial" w:cs="Arial"/>
          <w:color w:val="000000"/>
          <w:kern w:val="0"/>
        </w:rPr>
        <w:t xml:space="preserve">le </w:t>
      </w:r>
      <w:r w:rsidR="00425315" w:rsidRPr="009C2B9E">
        <w:rPr>
          <w:rFonts w:ascii="Arial" w:hAnsi="Arial" w:cs="Arial"/>
          <w:color w:val="000000"/>
          <w:kern w:val="0"/>
        </w:rPr>
        <w:t xml:space="preserve">Regroupement étudiant-chercheur de la faculté de médecine et des sciences de la santé de l'Université de Sherbrooke </w:t>
      </w:r>
    </w:p>
    <w:p w14:paraId="3E98E8D9" w14:textId="77777777" w:rsidR="00425315" w:rsidRDefault="00425315" w:rsidP="00726F83">
      <w:pPr>
        <w:autoSpaceDE w:val="0"/>
        <w:autoSpaceDN w:val="0"/>
        <w:adjustRightInd w:val="0"/>
        <w:jc w:val="both"/>
        <w:rPr>
          <w:rFonts w:ascii="Arial" w:hAnsi="Arial" w:cs="Arial"/>
          <w:color w:val="000000"/>
          <w:kern w:val="0"/>
        </w:rPr>
      </w:pPr>
    </w:p>
    <w:p w14:paraId="338CA574" w14:textId="3C12F6F5" w:rsidR="009C2B9E" w:rsidRPr="009C2B9E" w:rsidRDefault="009C2B9E" w:rsidP="00726F83">
      <w:pPr>
        <w:autoSpaceDE w:val="0"/>
        <w:autoSpaceDN w:val="0"/>
        <w:adjustRightInd w:val="0"/>
        <w:jc w:val="both"/>
        <w:rPr>
          <w:rFonts w:ascii="Arial" w:hAnsi="Arial" w:cs="Arial"/>
          <w:color w:val="000000"/>
          <w:kern w:val="0"/>
        </w:rPr>
      </w:pPr>
      <w:r w:rsidRPr="00425315">
        <w:rPr>
          <w:rFonts w:ascii="Arial" w:hAnsi="Arial" w:cs="Arial"/>
          <w:b/>
          <w:bCs/>
          <w:color w:val="000000"/>
          <w:kern w:val="0"/>
        </w:rPr>
        <w:t>REMDUS:</w:t>
      </w:r>
      <w:r w:rsidRPr="009C2B9E">
        <w:rPr>
          <w:rFonts w:ascii="Arial" w:hAnsi="Arial" w:cs="Arial"/>
          <w:color w:val="000000"/>
          <w:kern w:val="0"/>
        </w:rPr>
        <w:t xml:space="preserve"> le Regroupement des Étudiantes et étudiants de Maîtrise, de diplôme et de Doctorat de</w:t>
      </w:r>
      <w:r w:rsidR="00425315">
        <w:rPr>
          <w:rFonts w:ascii="Arial" w:hAnsi="Arial" w:cs="Arial"/>
          <w:color w:val="000000"/>
          <w:kern w:val="0"/>
        </w:rPr>
        <w:t xml:space="preserve"> </w:t>
      </w:r>
      <w:r w:rsidRPr="009C2B9E">
        <w:rPr>
          <w:rFonts w:ascii="Arial" w:hAnsi="Arial" w:cs="Arial"/>
          <w:color w:val="000000"/>
          <w:kern w:val="0"/>
        </w:rPr>
        <w:t>l’Université de Sherbrooke.</w:t>
      </w:r>
    </w:p>
    <w:p w14:paraId="7B7BFA17" w14:textId="77777777" w:rsidR="00425315" w:rsidRDefault="00425315" w:rsidP="00726F83">
      <w:pPr>
        <w:autoSpaceDE w:val="0"/>
        <w:autoSpaceDN w:val="0"/>
        <w:adjustRightInd w:val="0"/>
        <w:jc w:val="both"/>
        <w:rPr>
          <w:rFonts w:ascii="Arial" w:hAnsi="Arial" w:cs="Arial"/>
          <w:color w:val="000000"/>
          <w:kern w:val="0"/>
        </w:rPr>
      </w:pPr>
    </w:p>
    <w:p w14:paraId="35B43380" w14:textId="07AC63C4" w:rsidR="009C2B9E" w:rsidRDefault="009C2B9E" w:rsidP="00726F83">
      <w:pPr>
        <w:autoSpaceDE w:val="0"/>
        <w:autoSpaceDN w:val="0"/>
        <w:adjustRightInd w:val="0"/>
        <w:jc w:val="both"/>
        <w:rPr>
          <w:rFonts w:ascii="Arial" w:hAnsi="Arial" w:cs="Arial"/>
          <w:color w:val="000000"/>
          <w:kern w:val="0"/>
        </w:rPr>
      </w:pPr>
      <w:r w:rsidRPr="00425315">
        <w:rPr>
          <w:rFonts w:ascii="Arial" w:hAnsi="Arial" w:cs="Arial"/>
          <w:b/>
          <w:bCs/>
          <w:color w:val="000000"/>
          <w:kern w:val="0"/>
        </w:rPr>
        <w:t>Subvention:</w:t>
      </w:r>
      <w:r w:rsidRPr="009C2B9E">
        <w:rPr>
          <w:rFonts w:ascii="Arial" w:hAnsi="Arial" w:cs="Arial"/>
          <w:color w:val="000000"/>
          <w:kern w:val="0"/>
        </w:rPr>
        <w:t xml:space="preserve"> fonds accordés à un groupe promoteur.</w:t>
      </w:r>
    </w:p>
    <w:p w14:paraId="1560FB26" w14:textId="77777777" w:rsidR="00425315" w:rsidRDefault="00425315" w:rsidP="00726F83">
      <w:pPr>
        <w:autoSpaceDE w:val="0"/>
        <w:autoSpaceDN w:val="0"/>
        <w:adjustRightInd w:val="0"/>
        <w:jc w:val="both"/>
        <w:rPr>
          <w:rFonts w:ascii="Arial" w:hAnsi="Arial" w:cs="Arial"/>
          <w:color w:val="000000"/>
          <w:kern w:val="0"/>
        </w:rPr>
      </w:pPr>
    </w:p>
    <w:p w14:paraId="6627F314" w14:textId="77777777" w:rsidR="00425315" w:rsidRPr="009C2B9E" w:rsidRDefault="00425315" w:rsidP="00726F83">
      <w:pPr>
        <w:autoSpaceDE w:val="0"/>
        <w:autoSpaceDN w:val="0"/>
        <w:adjustRightInd w:val="0"/>
        <w:jc w:val="both"/>
        <w:rPr>
          <w:rFonts w:ascii="Arial" w:hAnsi="Arial" w:cs="Arial"/>
          <w:color w:val="000000"/>
          <w:kern w:val="0"/>
        </w:rPr>
      </w:pPr>
    </w:p>
    <w:p w14:paraId="5D287F9A" w14:textId="47DADE9E" w:rsidR="009C2B9E" w:rsidRPr="00425315" w:rsidRDefault="009C2B9E" w:rsidP="00726F83">
      <w:pPr>
        <w:pStyle w:val="Paragraphedeliste"/>
        <w:numPr>
          <w:ilvl w:val="0"/>
          <w:numId w:val="1"/>
        </w:numPr>
        <w:autoSpaceDE w:val="0"/>
        <w:autoSpaceDN w:val="0"/>
        <w:adjustRightInd w:val="0"/>
        <w:spacing w:after="240"/>
        <w:jc w:val="both"/>
        <w:rPr>
          <w:rFonts w:ascii="Arial" w:hAnsi="Arial" w:cs="Arial"/>
          <w:b/>
          <w:bCs/>
          <w:color w:val="196B24" w:themeColor="accent3"/>
          <w:kern w:val="0"/>
          <w:sz w:val="28"/>
          <w:szCs w:val="28"/>
        </w:rPr>
      </w:pPr>
      <w:r w:rsidRPr="00425315">
        <w:rPr>
          <w:rFonts w:ascii="Arial" w:hAnsi="Arial" w:cs="Arial"/>
          <w:b/>
          <w:bCs/>
          <w:color w:val="196B24" w:themeColor="accent3"/>
          <w:kern w:val="0"/>
          <w:sz w:val="28"/>
          <w:szCs w:val="28"/>
        </w:rPr>
        <w:t>Buts et objectifs du programme de subvention</w:t>
      </w:r>
    </w:p>
    <w:p w14:paraId="68CA18AA" w14:textId="2C2116EA" w:rsidR="00177197" w:rsidRDefault="009C2B9E" w:rsidP="00726F83">
      <w:pPr>
        <w:autoSpaceDE w:val="0"/>
        <w:autoSpaceDN w:val="0"/>
        <w:adjustRightInd w:val="0"/>
        <w:jc w:val="both"/>
        <w:rPr>
          <w:rFonts w:ascii="Arial" w:hAnsi="Arial" w:cs="Arial"/>
          <w:color w:val="000000"/>
          <w:kern w:val="0"/>
        </w:rPr>
      </w:pPr>
      <w:r w:rsidRPr="009C2B9E">
        <w:rPr>
          <w:rFonts w:ascii="Arial" w:hAnsi="Arial" w:cs="Arial"/>
          <w:color w:val="000000"/>
          <w:kern w:val="0"/>
        </w:rPr>
        <w:t>Le programme de subvention a pour but de permettre la réalisation de projet par et pour les membres</w:t>
      </w:r>
      <w:r w:rsidR="00425315">
        <w:rPr>
          <w:rFonts w:ascii="Arial" w:hAnsi="Arial" w:cs="Arial"/>
          <w:color w:val="000000"/>
          <w:kern w:val="0"/>
        </w:rPr>
        <w:t xml:space="preserve"> </w:t>
      </w:r>
      <w:r w:rsidRPr="009C2B9E">
        <w:rPr>
          <w:rFonts w:ascii="Arial" w:hAnsi="Arial" w:cs="Arial"/>
          <w:color w:val="000000"/>
          <w:kern w:val="0"/>
        </w:rPr>
        <w:t>du RECMUS. Plus spécifiquement, le programme cherche à atteindre au moins un des objectifs suivants,</w:t>
      </w:r>
      <w:r w:rsidR="00425315">
        <w:rPr>
          <w:rFonts w:ascii="Arial" w:hAnsi="Arial" w:cs="Arial"/>
          <w:color w:val="000000"/>
          <w:kern w:val="0"/>
        </w:rPr>
        <w:t xml:space="preserve"> </w:t>
      </w:r>
      <w:r w:rsidRPr="009C2B9E">
        <w:rPr>
          <w:rFonts w:ascii="Arial" w:hAnsi="Arial" w:cs="Arial"/>
          <w:color w:val="000000"/>
          <w:kern w:val="0"/>
        </w:rPr>
        <w:t>mais préférablement l’ensemble :</w:t>
      </w:r>
    </w:p>
    <w:p w14:paraId="1106127F" w14:textId="77777777" w:rsidR="00177197" w:rsidRPr="009C2B9E" w:rsidRDefault="00177197" w:rsidP="00726F83">
      <w:pPr>
        <w:autoSpaceDE w:val="0"/>
        <w:autoSpaceDN w:val="0"/>
        <w:adjustRightInd w:val="0"/>
        <w:jc w:val="both"/>
        <w:rPr>
          <w:rFonts w:ascii="Arial" w:hAnsi="Arial" w:cs="Arial"/>
          <w:color w:val="000000"/>
          <w:kern w:val="0"/>
        </w:rPr>
      </w:pPr>
    </w:p>
    <w:p w14:paraId="41D6A3AC" w14:textId="77777777" w:rsidR="00425315" w:rsidRPr="00177197" w:rsidRDefault="009C2B9E" w:rsidP="00726F83">
      <w:pPr>
        <w:pStyle w:val="Paragraphedeliste"/>
        <w:numPr>
          <w:ilvl w:val="1"/>
          <w:numId w:val="1"/>
        </w:numPr>
        <w:autoSpaceDE w:val="0"/>
        <w:autoSpaceDN w:val="0"/>
        <w:adjustRightInd w:val="0"/>
        <w:spacing w:after="240"/>
        <w:jc w:val="both"/>
        <w:rPr>
          <w:rFonts w:ascii="Arial" w:hAnsi="Arial" w:cs="Arial"/>
          <w:color w:val="196B24" w:themeColor="accent3"/>
          <w:kern w:val="0"/>
        </w:rPr>
      </w:pPr>
      <w:r w:rsidRPr="00177197">
        <w:rPr>
          <w:rFonts w:ascii="Arial" w:hAnsi="Arial" w:cs="Arial"/>
          <w:color w:val="196B24" w:themeColor="accent3"/>
          <w:kern w:val="0"/>
        </w:rPr>
        <w:t>Développer la connaissance, le savoir-faire et le savoir-être des membres du RECMUS</w:t>
      </w:r>
    </w:p>
    <w:p w14:paraId="63865355" w14:textId="77777777" w:rsidR="00425315" w:rsidRPr="00177197" w:rsidRDefault="00425315" w:rsidP="00726F83">
      <w:pPr>
        <w:pStyle w:val="Paragraphedeliste"/>
        <w:autoSpaceDE w:val="0"/>
        <w:autoSpaceDN w:val="0"/>
        <w:adjustRightInd w:val="0"/>
        <w:spacing w:after="240"/>
        <w:ind w:left="792"/>
        <w:jc w:val="both"/>
        <w:rPr>
          <w:rFonts w:ascii="Arial" w:hAnsi="Arial" w:cs="Arial"/>
          <w:color w:val="196B24" w:themeColor="accent3"/>
          <w:kern w:val="0"/>
        </w:rPr>
      </w:pPr>
    </w:p>
    <w:p w14:paraId="08575C55" w14:textId="43F31213" w:rsidR="00425315" w:rsidRPr="00177197" w:rsidRDefault="009C2B9E" w:rsidP="00726F83">
      <w:pPr>
        <w:pStyle w:val="Paragraphedeliste"/>
        <w:numPr>
          <w:ilvl w:val="1"/>
          <w:numId w:val="1"/>
        </w:numPr>
        <w:autoSpaceDE w:val="0"/>
        <w:autoSpaceDN w:val="0"/>
        <w:adjustRightInd w:val="0"/>
        <w:jc w:val="both"/>
        <w:rPr>
          <w:rFonts w:ascii="Arial" w:hAnsi="Arial" w:cs="Arial"/>
          <w:color w:val="196B24" w:themeColor="accent3"/>
          <w:kern w:val="0"/>
        </w:rPr>
      </w:pPr>
      <w:r w:rsidRPr="00177197">
        <w:rPr>
          <w:rFonts w:ascii="Arial" w:hAnsi="Arial" w:cs="Arial"/>
          <w:color w:val="196B24" w:themeColor="accent3"/>
          <w:kern w:val="0"/>
        </w:rPr>
        <w:t>Rassembler et tisser des liens entre les étudiantes et étudiants du RECMUS</w:t>
      </w:r>
    </w:p>
    <w:p w14:paraId="000D3AF8" w14:textId="77777777" w:rsidR="00425315" w:rsidRPr="00177197" w:rsidRDefault="00425315" w:rsidP="00726F83">
      <w:pPr>
        <w:autoSpaceDE w:val="0"/>
        <w:autoSpaceDN w:val="0"/>
        <w:adjustRightInd w:val="0"/>
        <w:jc w:val="both"/>
        <w:rPr>
          <w:rFonts w:ascii="Arial" w:hAnsi="Arial" w:cs="Arial"/>
          <w:color w:val="196B24" w:themeColor="accent3"/>
          <w:kern w:val="0"/>
        </w:rPr>
      </w:pPr>
    </w:p>
    <w:p w14:paraId="57BA9034" w14:textId="77777777" w:rsidR="00425315" w:rsidRPr="00177197" w:rsidRDefault="009C2B9E" w:rsidP="00726F83">
      <w:pPr>
        <w:pStyle w:val="Paragraphedeliste"/>
        <w:numPr>
          <w:ilvl w:val="1"/>
          <w:numId w:val="1"/>
        </w:numPr>
        <w:autoSpaceDE w:val="0"/>
        <w:autoSpaceDN w:val="0"/>
        <w:adjustRightInd w:val="0"/>
        <w:jc w:val="both"/>
        <w:rPr>
          <w:rFonts w:ascii="Arial" w:hAnsi="Arial" w:cs="Arial"/>
          <w:color w:val="196B24" w:themeColor="accent3"/>
          <w:kern w:val="0"/>
        </w:rPr>
      </w:pPr>
      <w:r w:rsidRPr="00177197">
        <w:rPr>
          <w:rFonts w:ascii="Arial" w:hAnsi="Arial" w:cs="Arial"/>
          <w:color w:val="196B24" w:themeColor="accent3"/>
          <w:kern w:val="0"/>
        </w:rPr>
        <w:t>Favoriser l’apprentissage de la gestion de projet participative par et pour les membres du</w:t>
      </w:r>
      <w:r w:rsidR="00425315" w:rsidRPr="00177197">
        <w:rPr>
          <w:rFonts w:ascii="Arial" w:hAnsi="Arial" w:cs="Arial"/>
          <w:color w:val="196B24" w:themeColor="accent3"/>
          <w:kern w:val="0"/>
        </w:rPr>
        <w:t xml:space="preserve"> </w:t>
      </w:r>
      <w:r w:rsidRPr="00177197">
        <w:rPr>
          <w:rFonts w:ascii="Arial" w:hAnsi="Arial" w:cs="Arial"/>
          <w:color w:val="196B24" w:themeColor="accent3"/>
          <w:kern w:val="0"/>
        </w:rPr>
        <w:t>regroupement</w:t>
      </w:r>
    </w:p>
    <w:p w14:paraId="02949F30" w14:textId="77777777" w:rsidR="00425315" w:rsidRPr="00177197" w:rsidRDefault="00425315" w:rsidP="00726F83">
      <w:pPr>
        <w:autoSpaceDE w:val="0"/>
        <w:autoSpaceDN w:val="0"/>
        <w:adjustRightInd w:val="0"/>
        <w:jc w:val="both"/>
        <w:rPr>
          <w:rFonts w:ascii="Arial" w:hAnsi="Arial" w:cs="Arial"/>
          <w:color w:val="196B24" w:themeColor="accent3"/>
          <w:kern w:val="0"/>
        </w:rPr>
      </w:pPr>
    </w:p>
    <w:p w14:paraId="59CBFE79" w14:textId="197BA8B4" w:rsidR="009C2B9E" w:rsidRPr="00177197" w:rsidRDefault="009C2B9E" w:rsidP="00726F83">
      <w:pPr>
        <w:pStyle w:val="Paragraphedeliste"/>
        <w:numPr>
          <w:ilvl w:val="1"/>
          <w:numId w:val="1"/>
        </w:numPr>
        <w:autoSpaceDE w:val="0"/>
        <w:autoSpaceDN w:val="0"/>
        <w:adjustRightInd w:val="0"/>
        <w:jc w:val="both"/>
        <w:rPr>
          <w:rFonts w:ascii="Arial" w:hAnsi="Arial" w:cs="Arial"/>
          <w:color w:val="196B24" w:themeColor="accent3"/>
          <w:kern w:val="0"/>
        </w:rPr>
      </w:pPr>
      <w:r w:rsidRPr="00177197">
        <w:rPr>
          <w:rFonts w:ascii="Arial" w:hAnsi="Arial" w:cs="Arial"/>
          <w:color w:val="196B24" w:themeColor="accent3"/>
          <w:kern w:val="0"/>
        </w:rPr>
        <w:t>Favoriser l’épanouissement de la plus grande diversité possible de disciplines étudiées par</w:t>
      </w:r>
      <w:r w:rsidR="00425315" w:rsidRPr="00177197">
        <w:rPr>
          <w:rFonts w:ascii="Arial" w:hAnsi="Arial" w:cs="Arial"/>
          <w:color w:val="196B24" w:themeColor="accent3"/>
          <w:kern w:val="0"/>
        </w:rPr>
        <w:t xml:space="preserve"> </w:t>
      </w:r>
      <w:r w:rsidRPr="00177197">
        <w:rPr>
          <w:rFonts w:ascii="Arial" w:hAnsi="Arial" w:cs="Arial"/>
          <w:color w:val="196B24" w:themeColor="accent3"/>
          <w:kern w:val="0"/>
        </w:rPr>
        <w:t>les programmes des membres du RECMUS</w:t>
      </w:r>
    </w:p>
    <w:p w14:paraId="01EE5428" w14:textId="3539157B" w:rsidR="009C2B9E" w:rsidRPr="00AF1C78" w:rsidRDefault="00425315" w:rsidP="00726F83">
      <w:pPr>
        <w:pStyle w:val="Paragraphedeliste"/>
        <w:numPr>
          <w:ilvl w:val="0"/>
          <w:numId w:val="1"/>
        </w:numPr>
        <w:spacing w:after="240"/>
        <w:jc w:val="both"/>
        <w:rPr>
          <w:rFonts w:ascii="Arial" w:hAnsi="Arial" w:cs="Arial"/>
          <w:b/>
          <w:bCs/>
          <w:color w:val="000000"/>
          <w:kern w:val="0"/>
        </w:rPr>
      </w:pPr>
      <w:r w:rsidRPr="00425315">
        <w:rPr>
          <w:rFonts w:ascii="Arial" w:hAnsi="Arial" w:cs="Arial"/>
          <w:color w:val="000000"/>
          <w:kern w:val="0"/>
        </w:rPr>
        <w:br w:type="page"/>
      </w:r>
      <w:r w:rsidR="009C2B9E" w:rsidRPr="00425315">
        <w:rPr>
          <w:rFonts w:ascii="Arial" w:hAnsi="Arial" w:cs="Arial"/>
          <w:b/>
          <w:bCs/>
          <w:color w:val="196B24" w:themeColor="accent3"/>
          <w:kern w:val="0"/>
          <w:sz w:val="28"/>
          <w:szCs w:val="28"/>
        </w:rPr>
        <w:lastRenderedPageBreak/>
        <w:t>Catégories de projet</w:t>
      </w:r>
    </w:p>
    <w:p w14:paraId="06990980" w14:textId="0E5B9CCD" w:rsidR="00AF1C78" w:rsidRPr="008935E3" w:rsidRDefault="00AF1C78" w:rsidP="00726F83">
      <w:pPr>
        <w:autoSpaceDE w:val="0"/>
        <w:autoSpaceDN w:val="0"/>
        <w:adjustRightInd w:val="0"/>
        <w:spacing w:after="240"/>
        <w:jc w:val="both"/>
        <w:rPr>
          <w:rFonts w:ascii="Arial" w:hAnsi="Arial" w:cs="Arial"/>
          <w:color w:val="000000"/>
          <w:kern w:val="0"/>
        </w:rPr>
      </w:pPr>
      <w:r w:rsidRPr="00AF1C78">
        <w:rPr>
          <w:rFonts w:ascii="Arial" w:hAnsi="Arial" w:cs="Arial"/>
          <w:color w:val="000000"/>
          <w:kern w:val="0"/>
        </w:rPr>
        <w:t>Afin de mieux saisir la nature du projet, le groupe promoteur est invité à définir la catégorie dans laquelle s’insère son projet. L’intention principale du projet – et non exclusive – détermine la catégorie pour laquelle une demande peut être faite.</w:t>
      </w:r>
    </w:p>
    <w:p w14:paraId="5E06A120" w14:textId="21F6B31C" w:rsidR="00AF1C78" w:rsidRDefault="00AF1C78" w:rsidP="00726F83">
      <w:pPr>
        <w:pStyle w:val="Paragraphedeliste"/>
        <w:numPr>
          <w:ilvl w:val="1"/>
          <w:numId w:val="1"/>
        </w:numPr>
        <w:autoSpaceDE w:val="0"/>
        <w:autoSpaceDN w:val="0"/>
        <w:adjustRightInd w:val="0"/>
        <w:spacing w:after="240"/>
        <w:jc w:val="both"/>
        <w:rPr>
          <w:rFonts w:ascii="Arial" w:hAnsi="Arial" w:cs="Arial"/>
          <w:color w:val="196B24" w:themeColor="accent3"/>
          <w:kern w:val="0"/>
        </w:rPr>
      </w:pPr>
      <w:r w:rsidRPr="00AF1C78">
        <w:rPr>
          <w:rFonts w:ascii="Arial" w:hAnsi="Arial" w:cs="Arial"/>
          <w:color w:val="196B24" w:themeColor="accent3"/>
          <w:kern w:val="0"/>
        </w:rPr>
        <w:t>Catégorie 1 : Soutien aux activités académiques, professionnelles et de promotion de la recherch</w:t>
      </w:r>
      <w:r>
        <w:rPr>
          <w:rFonts w:ascii="Arial" w:hAnsi="Arial" w:cs="Arial"/>
          <w:color w:val="196B24" w:themeColor="accent3"/>
          <w:kern w:val="0"/>
        </w:rPr>
        <w:t>e</w:t>
      </w:r>
    </w:p>
    <w:p w14:paraId="0A693AC8" w14:textId="20B2A565" w:rsidR="00AF1C78" w:rsidRPr="00AF1C78" w:rsidRDefault="00AF1C78" w:rsidP="00726F83">
      <w:pPr>
        <w:autoSpaceDE w:val="0"/>
        <w:autoSpaceDN w:val="0"/>
        <w:adjustRightInd w:val="0"/>
        <w:jc w:val="both"/>
        <w:rPr>
          <w:rFonts w:ascii="Arial" w:hAnsi="Arial" w:cs="Arial"/>
          <w:color w:val="000000"/>
          <w:kern w:val="0"/>
        </w:rPr>
      </w:pPr>
      <w:r w:rsidRPr="00AF1C78">
        <w:rPr>
          <w:rFonts w:ascii="Arial" w:hAnsi="Arial" w:cs="Arial"/>
          <w:color w:val="000000"/>
          <w:kern w:val="0"/>
        </w:rPr>
        <w:t>Pour être éligible à ce type de subvention, le groupe promoteur doit présenter un projet dont l’intention principale (et non exclusive) est de développer, de diffuser ou encore de produire des connaissances, un savoir-faire ou un savoir-être pour un large public incluant les membres du RECMUS ou de la communauté universitaire. Les colloques, séminaires, congrès ou formations professionnelles organisés</w:t>
      </w:r>
      <w:r>
        <w:rPr>
          <w:rFonts w:ascii="Arial" w:hAnsi="Arial" w:cs="Arial"/>
          <w:color w:val="000000"/>
          <w:kern w:val="0"/>
        </w:rPr>
        <w:t xml:space="preserve"> </w:t>
      </w:r>
      <w:r w:rsidRPr="00AF1C78">
        <w:rPr>
          <w:rFonts w:ascii="Arial" w:hAnsi="Arial" w:cs="Arial"/>
          <w:color w:val="000000"/>
          <w:kern w:val="0"/>
        </w:rPr>
        <w:t>par les membres du regroupement sont de bons exemples de tels projets.</w:t>
      </w:r>
    </w:p>
    <w:p w14:paraId="4241E032" w14:textId="77777777" w:rsidR="00AF1C78" w:rsidRDefault="00AF1C78" w:rsidP="00726F83">
      <w:pPr>
        <w:autoSpaceDE w:val="0"/>
        <w:autoSpaceDN w:val="0"/>
        <w:adjustRightInd w:val="0"/>
        <w:spacing w:after="240"/>
        <w:jc w:val="both"/>
        <w:rPr>
          <w:rFonts w:ascii="Arial" w:hAnsi="Arial" w:cs="Arial"/>
          <w:color w:val="000000"/>
          <w:kern w:val="0"/>
        </w:rPr>
      </w:pPr>
    </w:p>
    <w:p w14:paraId="4C850973" w14:textId="007FCF57" w:rsidR="00AF1C78" w:rsidRPr="00AF1C78" w:rsidRDefault="00AF1C78" w:rsidP="00726F83">
      <w:pPr>
        <w:autoSpaceDE w:val="0"/>
        <w:autoSpaceDN w:val="0"/>
        <w:adjustRightInd w:val="0"/>
        <w:spacing w:after="240"/>
        <w:jc w:val="both"/>
        <w:rPr>
          <w:rFonts w:ascii="Arial" w:hAnsi="Arial" w:cs="Arial"/>
          <w:color w:val="000000"/>
          <w:kern w:val="0"/>
        </w:rPr>
      </w:pPr>
      <w:r w:rsidRPr="00AF1C78">
        <w:rPr>
          <w:rFonts w:ascii="Arial" w:hAnsi="Arial" w:cs="Arial"/>
          <w:color w:val="000000"/>
          <w:kern w:val="0"/>
        </w:rPr>
        <w:t>Le regroupement ne finance pas l’inscription de membres à de telles activités, mais bien l’organisation</w:t>
      </w:r>
      <w:r>
        <w:rPr>
          <w:rFonts w:ascii="Arial" w:hAnsi="Arial" w:cs="Arial"/>
          <w:color w:val="000000"/>
          <w:kern w:val="0"/>
        </w:rPr>
        <w:t xml:space="preserve"> </w:t>
      </w:r>
      <w:r w:rsidRPr="00AF1C78">
        <w:rPr>
          <w:rFonts w:ascii="Arial" w:hAnsi="Arial" w:cs="Arial"/>
          <w:color w:val="000000"/>
          <w:kern w:val="0"/>
        </w:rPr>
        <w:t>par les membres de telles activités.</w:t>
      </w:r>
    </w:p>
    <w:p w14:paraId="499C1ADB" w14:textId="76263325" w:rsidR="00AF1C78" w:rsidRPr="00177197" w:rsidRDefault="00AF1C78" w:rsidP="00726F83">
      <w:pPr>
        <w:pStyle w:val="Paragraphedeliste"/>
        <w:numPr>
          <w:ilvl w:val="1"/>
          <w:numId w:val="1"/>
        </w:numPr>
        <w:autoSpaceDE w:val="0"/>
        <w:autoSpaceDN w:val="0"/>
        <w:adjustRightInd w:val="0"/>
        <w:spacing w:after="240"/>
        <w:jc w:val="both"/>
        <w:rPr>
          <w:rFonts w:ascii="Arial" w:hAnsi="Arial" w:cs="Arial"/>
          <w:color w:val="196B24" w:themeColor="accent3"/>
          <w:kern w:val="0"/>
        </w:rPr>
      </w:pPr>
      <w:r w:rsidRPr="00177197">
        <w:rPr>
          <w:rFonts w:ascii="Arial" w:hAnsi="Arial" w:cs="Arial"/>
          <w:color w:val="196B24" w:themeColor="accent3"/>
          <w:kern w:val="0"/>
        </w:rPr>
        <w:t>Catégorie 2 : Soutien aux activités sociales, socioculturelles et communautaires des membres</w:t>
      </w:r>
    </w:p>
    <w:p w14:paraId="4A1FE85F" w14:textId="6791EC6F" w:rsidR="00AF1C78" w:rsidRPr="00AF1C78" w:rsidRDefault="00AF1C78" w:rsidP="00726F83">
      <w:pPr>
        <w:autoSpaceDE w:val="0"/>
        <w:autoSpaceDN w:val="0"/>
        <w:adjustRightInd w:val="0"/>
        <w:spacing w:after="240"/>
        <w:jc w:val="both"/>
        <w:rPr>
          <w:rFonts w:ascii="Arial" w:hAnsi="Arial" w:cs="Arial"/>
          <w:color w:val="000000"/>
          <w:kern w:val="0"/>
        </w:rPr>
      </w:pPr>
      <w:r w:rsidRPr="00AF1C78">
        <w:rPr>
          <w:rFonts w:ascii="Arial" w:hAnsi="Arial" w:cs="Arial"/>
          <w:color w:val="000000"/>
          <w:kern w:val="0"/>
        </w:rPr>
        <w:t>Pour être éligible à ce type de subvention, le groupe promoteur doit présenter un projet dont l’intention principale (et non exclusive) est de rassembler et de créer des liens sociaux entre les membres du regroupement. Les activités de réseautage, les activités sportives, les soirées 5 à 7 ou toutes autres activités impliquant des échanges sont de bons exemples de tels projets.</w:t>
      </w:r>
    </w:p>
    <w:p w14:paraId="7186FBFB" w14:textId="179E830F" w:rsidR="00AF1C78" w:rsidRDefault="00AF1C78" w:rsidP="00726F83">
      <w:pPr>
        <w:pStyle w:val="Paragraphedeliste"/>
        <w:numPr>
          <w:ilvl w:val="0"/>
          <w:numId w:val="1"/>
        </w:numPr>
        <w:autoSpaceDE w:val="0"/>
        <w:autoSpaceDN w:val="0"/>
        <w:adjustRightInd w:val="0"/>
        <w:spacing w:after="240"/>
        <w:jc w:val="both"/>
        <w:rPr>
          <w:rFonts w:ascii="Arial" w:hAnsi="Arial" w:cs="Arial"/>
          <w:b/>
          <w:bCs/>
          <w:color w:val="196B24" w:themeColor="accent3"/>
          <w:kern w:val="0"/>
          <w:sz w:val="28"/>
          <w:szCs w:val="28"/>
        </w:rPr>
      </w:pPr>
      <w:r w:rsidRPr="00AF1C78">
        <w:rPr>
          <w:rFonts w:ascii="Arial" w:hAnsi="Arial" w:cs="Arial"/>
          <w:b/>
          <w:bCs/>
          <w:color w:val="196B24" w:themeColor="accent3"/>
          <w:kern w:val="0"/>
          <w:sz w:val="28"/>
          <w:szCs w:val="28"/>
        </w:rPr>
        <w:t>Critères déterminant le niveau de financement accordé</w:t>
      </w:r>
      <w:r>
        <w:rPr>
          <w:rFonts w:ascii="Arial" w:hAnsi="Arial" w:cs="Arial"/>
          <w:b/>
          <w:bCs/>
          <w:color w:val="196B24" w:themeColor="accent3"/>
          <w:kern w:val="0"/>
          <w:sz w:val="28"/>
          <w:szCs w:val="28"/>
        </w:rPr>
        <w:t xml:space="preserve"> </w:t>
      </w:r>
    </w:p>
    <w:p w14:paraId="2938F266" w14:textId="018E9A1D" w:rsidR="008935E3" w:rsidRPr="008935E3" w:rsidRDefault="008935E3" w:rsidP="00726F83">
      <w:pPr>
        <w:autoSpaceDE w:val="0"/>
        <w:autoSpaceDN w:val="0"/>
        <w:adjustRightInd w:val="0"/>
        <w:spacing w:after="240"/>
        <w:jc w:val="both"/>
        <w:rPr>
          <w:rFonts w:ascii="Arial" w:hAnsi="Arial" w:cs="Arial"/>
          <w:color w:val="000000"/>
          <w:kern w:val="0"/>
        </w:rPr>
      </w:pPr>
      <w:r w:rsidRPr="008935E3">
        <w:rPr>
          <w:rFonts w:ascii="Arial" w:hAnsi="Arial" w:cs="Arial"/>
          <w:color w:val="000000"/>
          <w:kern w:val="0"/>
        </w:rPr>
        <w:t xml:space="preserve">Le non-respect des critères obligatoires amène un rejet systématique de la demande, alors que le </w:t>
      </w:r>
      <w:proofErr w:type="spellStart"/>
      <w:r w:rsidRPr="008935E3">
        <w:rPr>
          <w:rFonts w:ascii="Arial" w:hAnsi="Arial" w:cs="Arial"/>
          <w:color w:val="000000"/>
          <w:kern w:val="0"/>
        </w:rPr>
        <w:t>nonrespect</w:t>
      </w:r>
      <w:proofErr w:type="spellEnd"/>
      <w:r w:rsidRPr="008935E3">
        <w:rPr>
          <w:rFonts w:ascii="Arial" w:hAnsi="Arial" w:cs="Arial"/>
          <w:color w:val="000000"/>
          <w:kern w:val="0"/>
        </w:rPr>
        <w:t xml:space="preserve"> des autres critères ne fait qu’abaisser son niveau de</w:t>
      </w:r>
      <w:r>
        <w:rPr>
          <w:rFonts w:ascii="Arial" w:hAnsi="Arial" w:cs="Arial"/>
          <w:color w:val="000000"/>
          <w:kern w:val="0"/>
        </w:rPr>
        <w:t xml:space="preserve"> </w:t>
      </w:r>
      <w:r w:rsidRPr="008935E3">
        <w:rPr>
          <w:rFonts w:ascii="Arial" w:hAnsi="Arial" w:cs="Arial"/>
          <w:color w:val="000000"/>
          <w:kern w:val="0"/>
        </w:rPr>
        <w:t>financement potentiel sans nécessairement mener à son rejet.</w:t>
      </w:r>
    </w:p>
    <w:p w14:paraId="527B0059" w14:textId="77777777" w:rsidR="00AF1C78" w:rsidRPr="008935E3" w:rsidRDefault="00AF1C78" w:rsidP="00726F83">
      <w:pPr>
        <w:pStyle w:val="Paragraphedeliste"/>
        <w:numPr>
          <w:ilvl w:val="1"/>
          <w:numId w:val="1"/>
        </w:numPr>
        <w:autoSpaceDE w:val="0"/>
        <w:autoSpaceDN w:val="0"/>
        <w:adjustRightInd w:val="0"/>
        <w:spacing w:before="240" w:after="240"/>
        <w:jc w:val="both"/>
        <w:rPr>
          <w:rFonts w:ascii="Arial" w:hAnsi="Arial" w:cs="Arial"/>
          <w:color w:val="196B24" w:themeColor="accent3"/>
          <w:kern w:val="0"/>
        </w:rPr>
      </w:pPr>
      <w:r w:rsidRPr="008935E3">
        <w:rPr>
          <w:rFonts w:ascii="Arial" w:hAnsi="Arial" w:cs="Arial"/>
          <w:color w:val="196B24" w:themeColor="accent3"/>
          <w:kern w:val="0"/>
        </w:rPr>
        <w:t>La gestion par et pour les membres</w:t>
      </w:r>
    </w:p>
    <w:p w14:paraId="405B009F" w14:textId="099DF056" w:rsidR="008935E3" w:rsidRPr="008935E3" w:rsidRDefault="008935E3" w:rsidP="00726F83">
      <w:pPr>
        <w:pStyle w:val="Paragraphedeliste"/>
        <w:numPr>
          <w:ilvl w:val="2"/>
          <w:numId w:val="1"/>
        </w:numPr>
        <w:autoSpaceDE w:val="0"/>
        <w:autoSpaceDN w:val="0"/>
        <w:adjustRightInd w:val="0"/>
        <w:spacing w:before="240" w:after="240"/>
        <w:ind w:left="426" w:hanging="993"/>
        <w:jc w:val="both"/>
        <w:rPr>
          <w:rFonts w:ascii="Arial" w:hAnsi="Arial" w:cs="Arial"/>
          <w:color w:val="4F82BE"/>
          <w:kern w:val="0"/>
        </w:rPr>
      </w:pPr>
      <w:r w:rsidRPr="009C2B9E">
        <w:rPr>
          <w:rFonts w:ascii="Arial" w:hAnsi="Arial" w:cs="Arial"/>
          <w:color w:val="000000"/>
          <w:kern w:val="0"/>
        </w:rPr>
        <w:t>Pour les projets de catégorie 2, le promoteur doit être membre en règle du RECMUS (critère</w:t>
      </w:r>
      <w:r>
        <w:rPr>
          <w:rFonts w:ascii="Arial" w:hAnsi="Arial" w:cs="Arial"/>
          <w:color w:val="000000"/>
          <w:kern w:val="0"/>
        </w:rPr>
        <w:t xml:space="preserve"> </w:t>
      </w:r>
      <w:r w:rsidRPr="009C2B9E">
        <w:rPr>
          <w:rFonts w:ascii="Arial" w:hAnsi="Arial" w:cs="Arial"/>
          <w:color w:val="000000"/>
          <w:kern w:val="0"/>
        </w:rPr>
        <w:t>obligatoire).</w:t>
      </w:r>
    </w:p>
    <w:p w14:paraId="282919A3" w14:textId="77777777" w:rsidR="008935E3" w:rsidRPr="008935E3" w:rsidRDefault="008935E3" w:rsidP="00726F83">
      <w:pPr>
        <w:pStyle w:val="Paragraphedeliste"/>
        <w:numPr>
          <w:ilvl w:val="2"/>
          <w:numId w:val="1"/>
        </w:numPr>
        <w:autoSpaceDE w:val="0"/>
        <w:autoSpaceDN w:val="0"/>
        <w:adjustRightInd w:val="0"/>
        <w:spacing w:before="240" w:after="240"/>
        <w:ind w:left="426" w:hanging="993"/>
        <w:jc w:val="both"/>
        <w:rPr>
          <w:rFonts w:ascii="Arial" w:hAnsi="Arial" w:cs="Arial"/>
          <w:color w:val="4F82BE"/>
          <w:kern w:val="0"/>
        </w:rPr>
      </w:pPr>
      <w:r w:rsidRPr="009C2B9E">
        <w:rPr>
          <w:rFonts w:ascii="Arial" w:hAnsi="Arial" w:cs="Arial"/>
          <w:color w:val="000000"/>
          <w:kern w:val="0"/>
        </w:rPr>
        <w:t>La proportion de membres en règle composant le comité organisateur augmente le niveau de</w:t>
      </w:r>
      <w:r>
        <w:rPr>
          <w:rFonts w:ascii="Arial" w:hAnsi="Arial" w:cs="Arial"/>
          <w:color w:val="000000"/>
          <w:kern w:val="0"/>
        </w:rPr>
        <w:t xml:space="preserve"> </w:t>
      </w:r>
      <w:r w:rsidRPr="009C2B9E">
        <w:rPr>
          <w:rFonts w:ascii="Arial" w:hAnsi="Arial" w:cs="Arial"/>
          <w:color w:val="000000"/>
          <w:kern w:val="0"/>
        </w:rPr>
        <w:t>financement potentiel.</w:t>
      </w:r>
    </w:p>
    <w:p w14:paraId="3ACF0A80" w14:textId="1DE27FD8" w:rsidR="008935E3" w:rsidRPr="00A4277D" w:rsidRDefault="008935E3" w:rsidP="00726F83">
      <w:pPr>
        <w:pStyle w:val="Paragraphedeliste"/>
        <w:numPr>
          <w:ilvl w:val="2"/>
          <w:numId w:val="1"/>
        </w:numPr>
        <w:autoSpaceDE w:val="0"/>
        <w:autoSpaceDN w:val="0"/>
        <w:adjustRightInd w:val="0"/>
        <w:spacing w:before="240" w:after="240"/>
        <w:ind w:left="426" w:hanging="993"/>
        <w:jc w:val="both"/>
        <w:rPr>
          <w:rFonts w:ascii="Arial" w:hAnsi="Arial" w:cs="Arial"/>
          <w:color w:val="4F82BE"/>
          <w:kern w:val="0"/>
        </w:rPr>
      </w:pPr>
      <w:r w:rsidRPr="008935E3">
        <w:rPr>
          <w:rFonts w:ascii="Arial" w:hAnsi="Arial" w:cs="Arial"/>
          <w:color w:val="000000"/>
          <w:kern w:val="0"/>
        </w:rPr>
        <w:t>Le projet doit atteindre les membres du regroupement et avoir des retombées directes sur</w:t>
      </w:r>
      <w:r>
        <w:rPr>
          <w:rFonts w:ascii="Arial" w:hAnsi="Arial" w:cs="Arial"/>
          <w:color w:val="000000"/>
          <w:kern w:val="0"/>
        </w:rPr>
        <w:t xml:space="preserve"> </w:t>
      </w:r>
      <w:r w:rsidRPr="008935E3">
        <w:rPr>
          <w:rFonts w:ascii="Arial" w:hAnsi="Arial" w:cs="Arial"/>
          <w:color w:val="000000"/>
          <w:kern w:val="0"/>
        </w:rPr>
        <w:t xml:space="preserve">lesdits membres. Plus les retombées sont directes et touchent un grand nombre de </w:t>
      </w:r>
      <w:proofErr w:type="spellStart"/>
      <w:r w:rsidRPr="008935E3">
        <w:rPr>
          <w:rFonts w:ascii="Arial" w:hAnsi="Arial" w:cs="Arial"/>
          <w:color w:val="000000"/>
          <w:kern w:val="0"/>
        </w:rPr>
        <w:t>membres,plus</w:t>
      </w:r>
      <w:proofErr w:type="spellEnd"/>
      <w:r w:rsidRPr="008935E3">
        <w:rPr>
          <w:rFonts w:ascii="Arial" w:hAnsi="Arial" w:cs="Arial"/>
          <w:color w:val="000000"/>
          <w:kern w:val="0"/>
        </w:rPr>
        <w:t xml:space="preserve"> son niveau de financement est élevé.</w:t>
      </w:r>
    </w:p>
    <w:p w14:paraId="1011CE4F" w14:textId="77777777" w:rsidR="00A4277D" w:rsidRPr="00177197" w:rsidRDefault="00A4277D" w:rsidP="00726F83">
      <w:pPr>
        <w:pStyle w:val="Paragraphedeliste"/>
        <w:autoSpaceDE w:val="0"/>
        <w:autoSpaceDN w:val="0"/>
        <w:adjustRightInd w:val="0"/>
        <w:spacing w:before="240" w:after="240"/>
        <w:ind w:left="426"/>
        <w:jc w:val="both"/>
        <w:rPr>
          <w:rFonts w:ascii="Arial" w:hAnsi="Arial" w:cs="Arial"/>
          <w:color w:val="196B24" w:themeColor="accent3"/>
          <w:kern w:val="0"/>
        </w:rPr>
      </w:pPr>
    </w:p>
    <w:p w14:paraId="4238C079" w14:textId="77777777" w:rsidR="00A4277D" w:rsidRPr="00177197" w:rsidRDefault="00AF1C78" w:rsidP="00726F83">
      <w:pPr>
        <w:pStyle w:val="Paragraphedeliste"/>
        <w:numPr>
          <w:ilvl w:val="1"/>
          <w:numId w:val="1"/>
        </w:numPr>
        <w:autoSpaceDE w:val="0"/>
        <w:autoSpaceDN w:val="0"/>
        <w:adjustRightInd w:val="0"/>
        <w:spacing w:after="240"/>
        <w:jc w:val="both"/>
        <w:rPr>
          <w:rFonts w:ascii="Arial" w:hAnsi="Arial" w:cs="Arial"/>
          <w:color w:val="196B24" w:themeColor="accent3"/>
          <w:kern w:val="0"/>
        </w:rPr>
      </w:pPr>
      <w:r w:rsidRPr="00177197">
        <w:rPr>
          <w:rFonts w:ascii="Arial" w:hAnsi="Arial" w:cs="Arial"/>
          <w:color w:val="196B24" w:themeColor="accent3"/>
          <w:kern w:val="0"/>
        </w:rPr>
        <w:t>Pertinence du proje</w:t>
      </w:r>
      <w:r w:rsidR="00A4277D" w:rsidRPr="00177197">
        <w:rPr>
          <w:rFonts w:ascii="Arial" w:hAnsi="Arial" w:cs="Arial"/>
          <w:color w:val="196B24" w:themeColor="accent3"/>
          <w:kern w:val="0"/>
        </w:rPr>
        <w:t>t</w:t>
      </w:r>
    </w:p>
    <w:p w14:paraId="0965A13A" w14:textId="7A5119CE" w:rsidR="00A4277D" w:rsidRDefault="00A4277D" w:rsidP="00726F83">
      <w:pPr>
        <w:pStyle w:val="Paragraphedeliste"/>
        <w:numPr>
          <w:ilvl w:val="2"/>
          <w:numId w:val="1"/>
        </w:numPr>
        <w:autoSpaceDE w:val="0"/>
        <w:autoSpaceDN w:val="0"/>
        <w:adjustRightInd w:val="0"/>
        <w:spacing w:after="240"/>
        <w:ind w:left="426" w:hanging="993"/>
        <w:jc w:val="both"/>
        <w:rPr>
          <w:rFonts w:ascii="Arial" w:hAnsi="Arial" w:cs="Arial"/>
          <w:color w:val="000000"/>
          <w:kern w:val="0"/>
        </w:rPr>
      </w:pPr>
      <w:r w:rsidRPr="00A4277D">
        <w:rPr>
          <w:rFonts w:ascii="Arial" w:hAnsi="Arial" w:cs="Arial"/>
          <w:color w:val="000000"/>
          <w:kern w:val="0"/>
        </w:rPr>
        <w:t>Le RECMUS ne subventionne pas d’activité à but lucratif (critère obligatoire)</w:t>
      </w:r>
      <w:r>
        <w:rPr>
          <w:rFonts w:ascii="Arial" w:hAnsi="Arial" w:cs="Arial"/>
          <w:color w:val="000000"/>
          <w:kern w:val="0"/>
        </w:rPr>
        <w:t>.</w:t>
      </w:r>
    </w:p>
    <w:p w14:paraId="1DE0CC72" w14:textId="715F9F63" w:rsidR="00A4277D" w:rsidRPr="00A4277D" w:rsidRDefault="00A4277D" w:rsidP="00726F83">
      <w:pPr>
        <w:pStyle w:val="Paragraphedeliste"/>
        <w:numPr>
          <w:ilvl w:val="2"/>
          <w:numId w:val="1"/>
        </w:numPr>
        <w:autoSpaceDE w:val="0"/>
        <w:autoSpaceDN w:val="0"/>
        <w:adjustRightInd w:val="0"/>
        <w:spacing w:after="240"/>
        <w:ind w:left="426" w:hanging="993"/>
        <w:jc w:val="both"/>
        <w:rPr>
          <w:rFonts w:ascii="Arial" w:hAnsi="Arial" w:cs="Arial"/>
          <w:color w:val="000000"/>
          <w:kern w:val="0"/>
        </w:rPr>
      </w:pPr>
      <w:r w:rsidRPr="009C2B9E">
        <w:rPr>
          <w:rFonts w:ascii="Arial" w:hAnsi="Arial" w:cs="Arial"/>
          <w:color w:val="000000"/>
          <w:kern w:val="0"/>
        </w:rPr>
        <w:t>Le projet permet d’atteindre un ou plusieurs objectifs du programme de</w:t>
      </w:r>
      <w:r>
        <w:rPr>
          <w:rFonts w:ascii="Arial" w:hAnsi="Arial" w:cs="Arial"/>
          <w:color w:val="000000"/>
          <w:kern w:val="0"/>
        </w:rPr>
        <w:t xml:space="preserve"> </w:t>
      </w:r>
      <w:r w:rsidRPr="009C2B9E">
        <w:rPr>
          <w:rFonts w:ascii="Arial" w:hAnsi="Arial" w:cs="Arial"/>
          <w:color w:val="000000"/>
          <w:kern w:val="0"/>
        </w:rPr>
        <w:t>subvention, plus le</w:t>
      </w:r>
      <w:r>
        <w:rPr>
          <w:rFonts w:ascii="Arial" w:hAnsi="Arial" w:cs="Arial"/>
          <w:color w:val="000000"/>
          <w:kern w:val="0"/>
        </w:rPr>
        <w:t xml:space="preserve"> </w:t>
      </w:r>
      <w:r w:rsidRPr="009C2B9E">
        <w:rPr>
          <w:rFonts w:ascii="Arial" w:hAnsi="Arial" w:cs="Arial"/>
          <w:color w:val="000000"/>
          <w:kern w:val="0"/>
        </w:rPr>
        <w:t>projet répond aux objectifs, plus son niveau de financement potentiel est élevé.</w:t>
      </w:r>
    </w:p>
    <w:p w14:paraId="7C742473" w14:textId="77777777" w:rsidR="008935E3" w:rsidRPr="008935E3" w:rsidRDefault="008935E3" w:rsidP="008935E3">
      <w:pPr>
        <w:autoSpaceDE w:val="0"/>
        <w:autoSpaceDN w:val="0"/>
        <w:adjustRightInd w:val="0"/>
        <w:spacing w:after="240"/>
        <w:ind w:left="360"/>
        <w:rPr>
          <w:rFonts w:ascii="Arial" w:hAnsi="Arial" w:cs="Arial"/>
          <w:color w:val="000000"/>
          <w:kern w:val="0"/>
        </w:rPr>
      </w:pPr>
    </w:p>
    <w:p w14:paraId="588E3DEE" w14:textId="77777777" w:rsidR="00AF1C78" w:rsidRPr="00177197" w:rsidRDefault="00AF1C78" w:rsidP="00AF1C78">
      <w:pPr>
        <w:pStyle w:val="Paragraphedeliste"/>
        <w:numPr>
          <w:ilvl w:val="1"/>
          <w:numId w:val="1"/>
        </w:numPr>
        <w:autoSpaceDE w:val="0"/>
        <w:autoSpaceDN w:val="0"/>
        <w:adjustRightInd w:val="0"/>
        <w:rPr>
          <w:rFonts w:ascii="Arial" w:hAnsi="Arial" w:cs="Arial"/>
          <w:color w:val="196B24" w:themeColor="accent3"/>
          <w:kern w:val="0"/>
        </w:rPr>
      </w:pPr>
      <w:r w:rsidRPr="00177197">
        <w:rPr>
          <w:rFonts w:ascii="Arial" w:hAnsi="Arial" w:cs="Arial"/>
          <w:color w:val="196B24" w:themeColor="accent3"/>
          <w:kern w:val="0"/>
        </w:rPr>
        <w:lastRenderedPageBreak/>
        <w:t>Partenariat interdisciplinaire</w:t>
      </w:r>
    </w:p>
    <w:p w14:paraId="3A01A423" w14:textId="77777777" w:rsidR="00A4277D" w:rsidRDefault="00A4277D" w:rsidP="00726F83">
      <w:pPr>
        <w:pStyle w:val="Paragraphedeliste"/>
        <w:numPr>
          <w:ilvl w:val="2"/>
          <w:numId w:val="1"/>
        </w:numPr>
        <w:autoSpaceDE w:val="0"/>
        <w:autoSpaceDN w:val="0"/>
        <w:adjustRightInd w:val="0"/>
        <w:ind w:left="426" w:hanging="993"/>
        <w:jc w:val="both"/>
        <w:rPr>
          <w:rFonts w:ascii="Arial" w:hAnsi="Arial" w:cs="Arial"/>
          <w:color w:val="000000"/>
          <w:kern w:val="0"/>
        </w:rPr>
      </w:pPr>
      <w:r w:rsidRPr="00A4277D">
        <w:rPr>
          <w:rFonts w:ascii="Arial" w:hAnsi="Arial" w:cs="Arial"/>
          <w:color w:val="000000"/>
          <w:kern w:val="0"/>
        </w:rPr>
        <w:t>Un projet de catégorie 1 favorisant une approche interdisciplinaire augmente les possibilités</w:t>
      </w:r>
      <w:r>
        <w:rPr>
          <w:rFonts w:ascii="Arial" w:hAnsi="Arial" w:cs="Arial"/>
          <w:color w:val="000000"/>
          <w:kern w:val="0"/>
        </w:rPr>
        <w:t xml:space="preserve"> d’un financement plus élevé.</w:t>
      </w:r>
    </w:p>
    <w:p w14:paraId="6B25BFA9" w14:textId="77777777" w:rsidR="00A4277D" w:rsidRDefault="00A4277D" w:rsidP="00726F83">
      <w:pPr>
        <w:pStyle w:val="Paragraphedeliste"/>
        <w:numPr>
          <w:ilvl w:val="2"/>
          <w:numId w:val="1"/>
        </w:numPr>
        <w:autoSpaceDE w:val="0"/>
        <w:autoSpaceDN w:val="0"/>
        <w:adjustRightInd w:val="0"/>
        <w:ind w:left="426" w:hanging="993"/>
        <w:jc w:val="both"/>
        <w:rPr>
          <w:rFonts w:ascii="Arial" w:hAnsi="Arial" w:cs="Arial"/>
          <w:color w:val="000000"/>
          <w:kern w:val="0"/>
        </w:rPr>
      </w:pPr>
      <w:r w:rsidRPr="00A4277D">
        <w:rPr>
          <w:rFonts w:ascii="Arial" w:hAnsi="Arial" w:cs="Arial"/>
          <w:color w:val="000000"/>
          <w:kern w:val="0"/>
        </w:rPr>
        <w:t>Un projet de catégorie 2 favorisant l’établissement de relations entre les étudiantes et étudiants</w:t>
      </w:r>
      <w:r>
        <w:rPr>
          <w:rFonts w:ascii="Arial" w:hAnsi="Arial" w:cs="Arial"/>
          <w:color w:val="000000"/>
          <w:kern w:val="0"/>
        </w:rPr>
        <w:t xml:space="preserve"> </w:t>
      </w:r>
      <w:r w:rsidRPr="00A4277D">
        <w:rPr>
          <w:rFonts w:ascii="Arial" w:hAnsi="Arial" w:cs="Arial"/>
          <w:color w:val="000000"/>
          <w:kern w:val="0"/>
        </w:rPr>
        <w:t>de plusieurs départements augmente les possibilités d’un financement plus élevé.</w:t>
      </w:r>
    </w:p>
    <w:p w14:paraId="72682651" w14:textId="3BF618E4" w:rsidR="00A4277D" w:rsidRPr="00A4277D" w:rsidRDefault="00A4277D" w:rsidP="00726F83">
      <w:pPr>
        <w:pStyle w:val="Paragraphedeliste"/>
        <w:numPr>
          <w:ilvl w:val="2"/>
          <w:numId w:val="1"/>
        </w:numPr>
        <w:autoSpaceDE w:val="0"/>
        <w:autoSpaceDN w:val="0"/>
        <w:adjustRightInd w:val="0"/>
        <w:ind w:left="426" w:hanging="993"/>
        <w:jc w:val="both"/>
        <w:rPr>
          <w:rFonts w:ascii="Arial" w:hAnsi="Arial" w:cs="Arial"/>
          <w:color w:val="000000"/>
          <w:kern w:val="0"/>
        </w:rPr>
      </w:pPr>
      <w:r w:rsidRPr="00A4277D">
        <w:rPr>
          <w:rFonts w:ascii="Arial" w:hAnsi="Arial" w:cs="Arial"/>
          <w:color w:val="000000"/>
          <w:kern w:val="0"/>
        </w:rPr>
        <w:t>Afin de promouvoir la diversité des cultures propres à chaque discipline, un projet répondant aux autres critères de financement dont la discipline a reçu peu de financement du fond de subvention pour une année donnée sera priorisé.</w:t>
      </w:r>
    </w:p>
    <w:p w14:paraId="611E48E7" w14:textId="77777777" w:rsidR="00A4277D" w:rsidRPr="00A4277D" w:rsidRDefault="00A4277D" w:rsidP="00A4277D">
      <w:pPr>
        <w:pStyle w:val="Paragraphedeliste"/>
        <w:autoSpaceDE w:val="0"/>
        <w:autoSpaceDN w:val="0"/>
        <w:adjustRightInd w:val="0"/>
        <w:ind w:left="426"/>
        <w:rPr>
          <w:rFonts w:ascii="Arial" w:hAnsi="Arial" w:cs="Arial"/>
          <w:color w:val="000000"/>
          <w:kern w:val="0"/>
        </w:rPr>
      </w:pPr>
    </w:p>
    <w:p w14:paraId="32F7B995" w14:textId="77777777" w:rsidR="00AF1C78" w:rsidRPr="00177197" w:rsidRDefault="00AF1C78" w:rsidP="00AF1C78">
      <w:pPr>
        <w:pStyle w:val="Paragraphedeliste"/>
        <w:numPr>
          <w:ilvl w:val="1"/>
          <w:numId w:val="1"/>
        </w:numPr>
        <w:autoSpaceDE w:val="0"/>
        <w:autoSpaceDN w:val="0"/>
        <w:adjustRightInd w:val="0"/>
        <w:rPr>
          <w:rFonts w:ascii="Arial" w:hAnsi="Arial" w:cs="Arial"/>
          <w:color w:val="196B24" w:themeColor="accent3"/>
          <w:kern w:val="0"/>
        </w:rPr>
      </w:pPr>
      <w:r w:rsidRPr="00177197">
        <w:rPr>
          <w:rFonts w:ascii="Arial" w:hAnsi="Arial" w:cs="Arial"/>
          <w:color w:val="196B24" w:themeColor="accent3"/>
          <w:kern w:val="0"/>
        </w:rPr>
        <w:t>Développement durable</w:t>
      </w:r>
    </w:p>
    <w:p w14:paraId="13BFB2D8" w14:textId="4BFD3E48" w:rsidR="00A4277D" w:rsidRPr="00A4277D" w:rsidRDefault="00A4277D" w:rsidP="00726F83">
      <w:pPr>
        <w:pStyle w:val="Paragraphedeliste"/>
        <w:numPr>
          <w:ilvl w:val="2"/>
          <w:numId w:val="1"/>
        </w:numPr>
        <w:autoSpaceDE w:val="0"/>
        <w:autoSpaceDN w:val="0"/>
        <w:adjustRightInd w:val="0"/>
        <w:ind w:left="426" w:hanging="993"/>
        <w:jc w:val="both"/>
        <w:rPr>
          <w:rFonts w:ascii="Arial" w:hAnsi="Arial" w:cs="Arial"/>
          <w:color w:val="4F82BE"/>
          <w:kern w:val="0"/>
        </w:rPr>
      </w:pPr>
      <w:r w:rsidRPr="009C2B9E">
        <w:rPr>
          <w:rFonts w:ascii="Arial" w:hAnsi="Arial" w:cs="Arial"/>
          <w:color w:val="000000"/>
          <w:kern w:val="0"/>
        </w:rPr>
        <w:t xml:space="preserve">Les actions posées dans le cadre de la réalisation du projet et les répercussions concrètes </w:t>
      </w:r>
      <w:proofErr w:type="spellStart"/>
      <w:r w:rsidRPr="009C2B9E">
        <w:rPr>
          <w:rFonts w:ascii="Arial" w:hAnsi="Arial" w:cs="Arial"/>
          <w:color w:val="000000"/>
          <w:kern w:val="0"/>
        </w:rPr>
        <w:t>duprojet</w:t>
      </w:r>
      <w:proofErr w:type="spellEnd"/>
      <w:r w:rsidRPr="009C2B9E">
        <w:rPr>
          <w:rFonts w:ascii="Arial" w:hAnsi="Arial" w:cs="Arial"/>
          <w:color w:val="000000"/>
          <w:kern w:val="0"/>
        </w:rPr>
        <w:t xml:space="preserve"> doivent tenir compte des principes de développement durable.</w:t>
      </w:r>
    </w:p>
    <w:p w14:paraId="57940D70" w14:textId="77777777" w:rsidR="00A4277D" w:rsidRPr="00AF1C78" w:rsidRDefault="00A4277D" w:rsidP="00A4277D">
      <w:pPr>
        <w:pStyle w:val="Paragraphedeliste"/>
        <w:autoSpaceDE w:val="0"/>
        <w:autoSpaceDN w:val="0"/>
        <w:adjustRightInd w:val="0"/>
        <w:ind w:left="426"/>
        <w:rPr>
          <w:rFonts w:ascii="Arial" w:hAnsi="Arial" w:cs="Arial"/>
          <w:color w:val="4F82BE"/>
          <w:kern w:val="0"/>
        </w:rPr>
      </w:pPr>
    </w:p>
    <w:p w14:paraId="4C5EB482" w14:textId="77777777" w:rsidR="00AF1C78" w:rsidRPr="00177197" w:rsidRDefault="00AF1C78" w:rsidP="00AF1C78">
      <w:pPr>
        <w:pStyle w:val="Paragraphedeliste"/>
        <w:numPr>
          <w:ilvl w:val="1"/>
          <w:numId w:val="1"/>
        </w:numPr>
        <w:autoSpaceDE w:val="0"/>
        <w:autoSpaceDN w:val="0"/>
        <w:adjustRightInd w:val="0"/>
        <w:rPr>
          <w:rFonts w:ascii="Arial" w:hAnsi="Arial" w:cs="Arial"/>
          <w:color w:val="196B24" w:themeColor="accent3"/>
          <w:kern w:val="0"/>
        </w:rPr>
      </w:pPr>
      <w:r w:rsidRPr="00177197">
        <w:rPr>
          <w:rFonts w:ascii="Arial" w:hAnsi="Arial" w:cs="Arial"/>
          <w:color w:val="196B24" w:themeColor="accent3"/>
          <w:kern w:val="0"/>
        </w:rPr>
        <w:t>Visibilité offerte au regroupement</w:t>
      </w:r>
    </w:p>
    <w:p w14:paraId="4BD63C74" w14:textId="76CE1BCF" w:rsidR="00A4277D" w:rsidRPr="00A4277D" w:rsidRDefault="00A4277D" w:rsidP="00726F83">
      <w:pPr>
        <w:pStyle w:val="Paragraphedeliste"/>
        <w:numPr>
          <w:ilvl w:val="2"/>
          <w:numId w:val="1"/>
        </w:numPr>
        <w:autoSpaceDE w:val="0"/>
        <w:autoSpaceDN w:val="0"/>
        <w:adjustRightInd w:val="0"/>
        <w:ind w:left="426" w:hanging="993"/>
        <w:jc w:val="both"/>
        <w:rPr>
          <w:rFonts w:ascii="Arial" w:hAnsi="Arial" w:cs="Arial"/>
          <w:color w:val="4F82BE"/>
          <w:kern w:val="0"/>
        </w:rPr>
      </w:pPr>
      <w:r w:rsidRPr="009C2B9E">
        <w:rPr>
          <w:rFonts w:ascii="Arial" w:hAnsi="Arial" w:cs="Arial"/>
          <w:color w:val="000000"/>
          <w:kern w:val="0"/>
        </w:rPr>
        <w:t>Le RECMUS doit être minimalement mentionné lors de l’activité (critère obligatoire).</w:t>
      </w:r>
    </w:p>
    <w:p w14:paraId="16362C39" w14:textId="692F0AA3" w:rsidR="00A4277D" w:rsidRPr="00A4277D" w:rsidRDefault="00A4277D" w:rsidP="00726F83">
      <w:pPr>
        <w:pStyle w:val="Paragraphedeliste"/>
        <w:numPr>
          <w:ilvl w:val="2"/>
          <w:numId w:val="1"/>
        </w:numPr>
        <w:autoSpaceDE w:val="0"/>
        <w:autoSpaceDN w:val="0"/>
        <w:adjustRightInd w:val="0"/>
        <w:ind w:left="426" w:hanging="993"/>
        <w:jc w:val="both"/>
        <w:rPr>
          <w:rFonts w:ascii="Arial" w:hAnsi="Arial" w:cs="Arial"/>
          <w:color w:val="4F82BE"/>
          <w:kern w:val="0"/>
        </w:rPr>
      </w:pPr>
      <w:r w:rsidRPr="009C2B9E">
        <w:rPr>
          <w:rFonts w:ascii="Arial" w:hAnsi="Arial" w:cs="Arial"/>
          <w:color w:val="000000"/>
          <w:kern w:val="0"/>
        </w:rPr>
        <w:t>La visibilité offerte au regroupement peut augmenter le niveau de financement potentiel</w:t>
      </w:r>
      <w:r>
        <w:rPr>
          <w:rFonts w:ascii="Arial" w:hAnsi="Arial" w:cs="Arial"/>
          <w:color w:val="000000"/>
          <w:kern w:val="0"/>
        </w:rPr>
        <w:t xml:space="preserve"> </w:t>
      </w:r>
      <w:r w:rsidRPr="009C2B9E">
        <w:rPr>
          <w:rFonts w:ascii="Arial" w:hAnsi="Arial" w:cs="Arial"/>
          <w:color w:val="000000"/>
          <w:kern w:val="0"/>
        </w:rPr>
        <w:t>accordé à un projet.</w:t>
      </w:r>
    </w:p>
    <w:p w14:paraId="4A824112" w14:textId="77777777" w:rsidR="00A4277D" w:rsidRPr="00177197" w:rsidRDefault="00A4277D" w:rsidP="00A4277D">
      <w:pPr>
        <w:pStyle w:val="Paragraphedeliste"/>
        <w:autoSpaceDE w:val="0"/>
        <w:autoSpaceDN w:val="0"/>
        <w:adjustRightInd w:val="0"/>
        <w:ind w:left="426"/>
        <w:rPr>
          <w:rFonts w:ascii="Arial" w:hAnsi="Arial" w:cs="Arial"/>
          <w:color w:val="196B24" w:themeColor="accent3"/>
          <w:kern w:val="0"/>
        </w:rPr>
      </w:pPr>
    </w:p>
    <w:p w14:paraId="68FED212" w14:textId="2555ECFA" w:rsidR="00A4277D" w:rsidRPr="00177197" w:rsidRDefault="00AF1C78" w:rsidP="00A4277D">
      <w:pPr>
        <w:pStyle w:val="Paragraphedeliste"/>
        <w:numPr>
          <w:ilvl w:val="1"/>
          <w:numId w:val="1"/>
        </w:numPr>
        <w:autoSpaceDE w:val="0"/>
        <w:autoSpaceDN w:val="0"/>
        <w:adjustRightInd w:val="0"/>
        <w:spacing w:after="240"/>
        <w:rPr>
          <w:rFonts w:ascii="Arial" w:hAnsi="Arial" w:cs="Arial"/>
          <w:color w:val="196B24" w:themeColor="accent3"/>
          <w:kern w:val="0"/>
        </w:rPr>
      </w:pPr>
      <w:r w:rsidRPr="00177197">
        <w:rPr>
          <w:rFonts w:ascii="Arial" w:hAnsi="Arial" w:cs="Arial"/>
          <w:color w:val="196B24" w:themeColor="accent3"/>
          <w:kern w:val="0"/>
        </w:rPr>
        <w:t>Respect des procédures</w:t>
      </w:r>
    </w:p>
    <w:p w14:paraId="468F919F" w14:textId="547C907A" w:rsidR="00A4277D" w:rsidRDefault="00A4277D" w:rsidP="00726F83">
      <w:pPr>
        <w:pStyle w:val="Paragraphedeliste"/>
        <w:numPr>
          <w:ilvl w:val="2"/>
          <w:numId w:val="1"/>
        </w:numPr>
        <w:autoSpaceDE w:val="0"/>
        <w:autoSpaceDN w:val="0"/>
        <w:adjustRightInd w:val="0"/>
        <w:spacing w:after="240"/>
        <w:ind w:left="426" w:hanging="993"/>
        <w:jc w:val="both"/>
        <w:rPr>
          <w:rFonts w:ascii="Arial" w:hAnsi="Arial" w:cs="Arial"/>
          <w:color w:val="000000"/>
          <w:kern w:val="0"/>
        </w:rPr>
      </w:pPr>
      <w:r w:rsidRPr="009C2B9E">
        <w:rPr>
          <w:rFonts w:ascii="Arial" w:hAnsi="Arial" w:cs="Arial"/>
          <w:color w:val="000000"/>
          <w:kern w:val="0"/>
        </w:rPr>
        <w:t>La demande de subvention doit contenir tous les documents exigés par la présente politique</w:t>
      </w:r>
      <w:r>
        <w:rPr>
          <w:rFonts w:ascii="Arial" w:hAnsi="Arial" w:cs="Arial"/>
          <w:color w:val="000000"/>
          <w:kern w:val="0"/>
        </w:rPr>
        <w:t xml:space="preserve"> </w:t>
      </w:r>
      <w:r w:rsidRPr="009C2B9E">
        <w:rPr>
          <w:rFonts w:ascii="Arial" w:hAnsi="Arial" w:cs="Arial"/>
          <w:color w:val="000000"/>
          <w:kern w:val="0"/>
        </w:rPr>
        <w:t>de subventions. Aucune demande ne peut être acceptée sans la totalité des documents exigés</w:t>
      </w:r>
      <w:r>
        <w:rPr>
          <w:rFonts w:ascii="Arial" w:hAnsi="Arial" w:cs="Arial"/>
          <w:color w:val="000000"/>
          <w:kern w:val="0"/>
        </w:rPr>
        <w:t xml:space="preserve"> </w:t>
      </w:r>
      <w:r w:rsidRPr="009C2B9E">
        <w:rPr>
          <w:rFonts w:ascii="Arial" w:hAnsi="Arial" w:cs="Arial"/>
          <w:color w:val="000000"/>
          <w:kern w:val="0"/>
        </w:rPr>
        <w:t>(critère obligatoire).</w:t>
      </w:r>
    </w:p>
    <w:p w14:paraId="0A823BF7" w14:textId="77777777" w:rsidR="008E3EC7" w:rsidRDefault="00A4277D" w:rsidP="00726F83">
      <w:pPr>
        <w:pStyle w:val="Paragraphedeliste"/>
        <w:numPr>
          <w:ilvl w:val="2"/>
          <w:numId w:val="1"/>
        </w:numPr>
        <w:autoSpaceDE w:val="0"/>
        <w:autoSpaceDN w:val="0"/>
        <w:adjustRightInd w:val="0"/>
        <w:spacing w:after="240"/>
        <w:ind w:left="426" w:hanging="993"/>
        <w:jc w:val="both"/>
        <w:rPr>
          <w:rFonts w:ascii="Arial" w:hAnsi="Arial" w:cs="Arial"/>
          <w:color w:val="000000"/>
          <w:kern w:val="0"/>
        </w:rPr>
      </w:pPr>
      <w:r w:rsidRPr="009C2B9E">
        <w:rPr>
          <w:rFonts w:ascii="Arial" w:hAnsi="Arial" w:cs="Arial"/>
          <w:color w:val="000000"/>
          <w:kern w:val="0"/>
        </w:rPr>
        <w:t>Le groupe promoteur doit aussi effectuer une demande à une tierce partie et fournir une</w:t>
      </w:r>
      <w:r>
        <w:rPr>
          <w:rFonts w:ascii="Arial" w:hAnsi="Arial" w:cs="Arial"/>
          <w:color w:val="000000"/>
          <w:kern w:val="0"/>
        </w:rPr>
        <w:t xml:space="preserve"> </w:t>
      </w:r>
      <w:r w:rsidRPr="009C2B9E">
        <w:rPr>
          <w:rFonts w:ascii="Arial" w:hAnsi="Arial" w:cs="Arial"/>
          <w:color w:val="000000"/>
          <w:kern w:val="0"/>
        </w:rPr>
        <w:t>preuve de cette demande (critère obligatoire)</w:t>
      </w:r>
    </w:p>
    <w:p w14:paraId="32052BAB" w14:textId="69D77A78" w:rsidR="008E3EC7" w:rsidRPr="008E3EC7" w:rsidRDefault="008E3EC7" w:rsidP="00726F83">
      <w:pPr>
        <w:pStyle w:val="Paragraphedeliste"/>
        <w:numPr>
          <w:ilvl w:val="2"/>
          <w:numId w:val="1"/>
        </w:numPr>
        <w:autoSpaceDE w:val="0"/>
        <w:autoSpaceDN w:val="0"/>
        <w:adjustRightInd w:val="0"/>
        <w:spacing w:after="240"/>
        <w:ind w:left="426" w:hanging="993"/>
        <w:jc w:val="both"/>
        <w:rPr>
          <w:rFonts w:ascii="Arial" w:hAnsi="Arial" w:cs="Arial"/>
          <w:color w:val="000000"/>
          <w:kern w:val="0"/>
        </w:rPr>
      </w:pPr>
      <w:r w:rsidRPr="008E3EC7">
        <w:rPr>
          <w:rFonts w:ascii="Arial" w:hAnsi="Arial" w:cs="Arial"/>
          <w:color w:val="000000"/>
          <w:kern w:val="0"/>
        </w:rPr>
        <w:t>Une seule demande par projet par année financière peut être traitée (du 1er septembre au 31 août) (critère obligatoire).</w:t>
      </w:r>
    </w:p>
    <w:p w14:paraId="578EBE89" w14:textId="77777777" w:rsidR="008E3EC7" w:rsidRPr="00A4277D" w:rsidRDefault="008E3EC7" w:rsidP="008E3EC7">
      <w:pPr>
        <w:pStyle w:val="Paragraphedeliste"/>
        <w:autoSpaceDE w:val="0"/>
        <w:autoSpaceDN w:val="0"/>
        <w:adjustRightInd w:val="0"/>
        <w:spacing w:after="240"/>
        <w:ind w:left="426"/>
        <w:rPr>
          <w:rFonts w:ascii="Arial" w:hAnsi="Arial" w:cs="Arial"/>
          <w:color w:val="000000"/>
          <w:kern w:val="0"/>
        </w:rPr>
      </w:pPr>
    </w:p>
    <w:p w14:paraId="2D08E82B" w14:textId="49BF89F2" w:rsidR="00AF1C78" w:rsidRPr="00177197" w:rsidRDefault="00AF1C78" w:rsidP="00AF1C78">
      <w:pPr>
        <w:pStyle w:val="Paragraphedeliste"/>
        <w:numPr>
          <w:ilvl w:val="1"/>
          <w:numId w:val="1"/>
        </w:numPr>
        <w:autoSpaceDE w:val="0"/>
        <w:autoSpaceDN w:val="0"/>
        <w:adjustRightInd w:val="0"/>
        <w:spacing w:after="240"/>
        <w:rPr>
          <w:rFonts w:ascii="Arial" w:hAnsi="Arial" w:cs="Arial"/>
          <w:color w:val="196B24" w:themeColor="accent3"/>
          <w:kern w:val="0"/>
        </w:rPr>
      </w:pPr>
      <w:r w:rsidRPr="00177197">
        <w:rPr>
          <w:rFonts w:ascii="Arial" w:hAnsi="Arial" w:cs="Arial"/>
          <w:color w:val="196B24" w:themeColor="accent3"/>
          <w:kern w:val="0"/>
        </w:rPr>
        <w:t>Disponibilité des ressources</w:t>
      </w:r>
    </w:p>
    <w:p w14:paraId="34F634A6" w14:textId="4ACCC4B8" w:rsidR="008E3EC7" w:rsidRDefault="008E3EC7" w:rsidP="00726F83">
      <w:pPr>
        <w:pStyle w:val="Paragraphedeliste"/>
        <w:numPr>
          <w:ilvl w:val="2"/>
          <w:numId w:val="1"/>
        </w:numPr>
        <w:autoSpaceDE w:val="0"/>
        <w:autoSpaceDN w:val="0"/>
        <w:adjustRightInd w:val="0"/>
        <w:spacing w:after="240"/>
        <w:ind w:left="426" w:hanging="993"/>
        <w:jc w:val="both"/>
        <w:rPr>
          <w:rFonts w:ascii="Arial" w:hAnsi="Arial" w:cs="Arial"/>
          <w:color w:val="000000"/>
          <w:kern w:val="0"/>
        </w:rPr>
      </w:pPr>
      <w:r w:rsidRPr="009C2B9E">
        <w:rPr>
          <w:rFonts w:ascii="Arial" w:hAnsi="Arial" w:cs="Arial"/>
          <w:color w:val="000000"/>
          <w:kern w:val="0"/>
        </w:rPr>
        <w:t>Un montant maximum de 500$ par projet par année peut être accordé et ne peut en aucun</w:t>
      </w:r>
      <w:r>
        <w:rPr>
          <w:rFonts w:ascii="Arial" w:hAnsi="Arial" w:cs="Arial"/>
          <w:color w:val="000000"/>
          <w:kern w:val="0"/>
        </w:rPr>
        <w:t xml:space="preserve"> </w:t>
      </w:r>
      <w:r w:rsidRPr="009C2B9E">
        <w:rPr>
          <w:rFonts w:ascii="Arial" w:hAnsi="Arial" w:cs="Arial"/>
          <w:color w:val="000000"/>
          <w:kern w:val="0"/>
        </w:rPr>
        <w:t>cas être dépassé.</w:t>
      </w:r>
    </w:p>
    <w:p w14:paraId="2D46EEB1" w14:textId="7E9D602A" w:rsidR="008E3EC7" w:rsidRDefault="008E3EC7" w:rsidP="00726F83">
      <w:pPr>
        <w:pStyle w:val="Paragraphedeliste"/>
        <w:numPr>
          <w:ilvl w:val="2"/>
          <w:numId w:val="1"/>
        </w:numPr>
        <w:autoSpaceDE w:val="0"/>
        <w:autoSpaceDN w:val="0"/>
        <w:adjustRightInd w:val="0"/>
        <w:spacing w:after="240"/>
        <w:ind w:left="426" w:hanging="993"/>
        <w:jc w:val="both"/>
        <w:rPr>
          <w:rFonts w:ascii="Arial" w:hAnsi="Arial" w:cs="Arial"/>
          <w:color w:val="000000"/>
          <w:kern w:val="0"/>
        </w:rPr>
      </w:pPr>
      <w:r w:rsidRPr="009C2B9E">
        <w:rPr>
          <w:rFonts w:ascii="Arial" w:hAnsi="Arial" w:cs="Arial"/>
          <w:color w:val="000000"/>
          <w:kern w:val="0"/>
        </w:rPr>
        <w:t>Le niveau de financement tient compte à la fois de la valeur comparée des projets et des</w:t>
      </w:r>
      <w:r>
        <w:rPr>
          <w:rFonts w:ascii="Arial" w:hAnsi="Arial" w:cs="Arial"/>
          <w:color w:val="000000"/>
          <w:kern w:val="0"/>
        </w:rPr>
        <w:t xml:space="preserve"> </w:t>
      </w:r>
      <w:r w:rsidRPr="009C2B9E">
        <w:rPr>
          <w:rFonts w:ascii="Arial" w:hAnsi="Arial" w:cs="Arial"/>
          <w:color w:val="000000"/>
          <w:kern w:val="0"/>
        </w:rPr>
        <w:t>ressources financières disponibles dans le programme de subvention</w:t>
      </w:r>
      <w:r>
        <w:rPr>
          <w:rFonts w:ascii="Arial" w:hAnsi="Arial" w:cs="Arial"/>
          <w:color w:val="000000"/>
          <w:kern w:val="0"/>
        </w:rPr>
        <w:t xml:space="preserve"> </w:t>
      </w:r>
      <w:r w:rsidRPr="009C2B9E">
        <w:rPr>
          <w:rFonts w:ascii="Arial" w:hAnsi="Arial" w:cs="Arial"/>
          <w:color w:val="000000"/>
          <w:kern w:val="0"/>
        </w:rPr>
        <w:t>du RECMUS. Un grand</w:t>
      </w:r>
      <w:r>
        <w:rPr>
          <w:rFonts w:ascii="Arial" w:hAnsi="Arial" w:cs="Arial"/>
          <w:color w:val="000000"/>
          <w:kern w:val="0"/>
        </w:rPr>
        <w:t xml:space="preserve"> </w:t>
      </w:r>
      <w:r w:rsidRPr="009C2B9E">
        <w:rPr>
          <w:rFonts w:ascii="Arial" w:hAnsi="Arial" w:cs="Arial"/>
          <w:color w:val="000000"/>
          <w:kern w:val="0"/>
        </w:rPr>
        <w:t>nombre de demandes acceptées réduit les possibilités financement accru pour chaque projet.</w:t>
      </w:r>
    </w:p>
    <w:p w14:paraId="077C8200" w14:textId="77777777" w:rsidR="008E3EC7" w:rsidRPr="00AF1C78" w:rsidRDefault="008E3EC7" w:rsidP="008E3EC7">
      <w:pPr>
        <w:pStyle w:val="Paragraphedeliste"/>
        <w:autoSpaceDE w:val="0"/>
        <w:autoSpaceDN w:val="0"/>
        <w:adjustRightInd w:val="0"/>
        <w:spacing w:after="240"/>
        <w:ind w:left="426"/>
        <w:rPr>
          <w:rFonts w:ascii="Arial" w:hAnsi="Arial" w:cs="Arial"/>
          <w:color w:val="000000"/>
          <w:kern w:val="0"/>
        </w:rPr>
      </w:pPr>
    </w:p>
    <w:p w14:paraId="5A05542C" w14:textId="15D89226" w:rsidR="00AF1C78" w:rsidRPr="00177197" w:rsidRDefault="00AF1C78" w:rsidP="008E3EC7">
      <w:pPr>
        <w:pStyle w:val="Paragraphedeliste"/>
        <w:numPr>
          <w:ilvl w:val="1"/>
          <w:numId w:val="1"/>
        </w:numPr>
        <w:autoSpaceDE w:val="0"/>
        <w:autoSpaceDN w:val="0"/>
        <w:adjustRightInd w:val="0"/>
        <w:rPr>
          <w:rFonts w:ascii="Arial" w:hAnsi="Arial" w:cs="Arial"/>
          <w:color w:val="196B24" w:themeColor="accent3"/>
          <w:kern w:val="0"/>
        </w:rPr>
      </w:pPr>
      <w:r w:rsidRPr="00177197">
        <w:rPr>
          <w:rFonts w:ascii="Arial" w:hAnsi="Arial" w:cs="Arial"/>
          <w:color w:val="196B24" w:themeColor="accent3"/>
          <w:kern w:val="0"/>
        </w:rPr>
        <w:t>Lègue des actifs acquis</w:t>
      </w:r>
    </w:p>
    <w:p w14:paraId="4A18C2DD" w14:textId="77777777" w:rsidR="008E3EC7" w:rsidRPr="008E3EC7" w:rsidRDefault="008E3EC7" w:rsidP="00726F83">
      <w:pPr>
        <w:pStyle w:val="Paragraphedeliste"/>
        <w:numPr>
          <w:ilvl w:val="2"/>
          <w:numId w:val="1"/>
        </w:numPr>
        <w:autoSpaceDE w:val="0"/>
        <w:autoSpaceDN w:val="0"/>
        <w:adjustRightInd w:val="0"/>
        <w:ind w:left="426" w:hanging="993"/>
        <w:jc w:val="both"/>
        <w:rPr>
          <w:rFonts w:ascii="Arial" w:hAnsi="Arial" w:cs="Arial"/>
          <w:color w:val="4F82BE"/>
          <w:kern w:val="0"/>
        </w:rPr>
      </w:pPr>
      <w:r w:rsidRPr="009C2B9E">
        <w:rPr>
          <w:rFonts w:ascii="Arial" w:hAnsi="Arial" w:cs="Arial"/>
          <w:color w:val="000000"/>
          <w:kern w:val="0"/>
        </w:rPr>
        <w:t>Le groupe promoteur doit accepter de léguer – à la fin du projet – toute immobilisation ou</w:t>
      </w:r>
      <w:r>
        <w:rPr>
          <w:rFonts w:ascii="Arial" w:hAnsi="Arial" w:cs="Arial"/>
          <w:color w:val="000000"/>
          <w:kern w:val="0"/>
        </w:rPr>
        <w:t xml:space="preserve"> </w:t>
      </w:r>
      <w:r w:rsidRPr="009C2B9E">
        <w:rPr>
          <w:rFonts w:ascii="Arial" w:hAnsi="Arial" w:cs="Arial"/>
          <w:color w:val="000000"/>
          <w:kern w:val="0"/>
        </w:rPr>
        <w:t>tout autre type de matériel non utilisé prioritairement au RECMUS ou – si le C.E. du RECMUS</w:t>
      </w:r>
      <w:r>
        <w:rPr>
          <w:rFonts w:ascii="Arial" w:hAnsi="Arial" w:cs="Arial"/>
          <w:color w:val="000000"/>
          <w:kern w:val="0"/>
        </w:rPr>
        <w:t xml:space="preserve"> </w:t>
      </w:r>
      <w:r w:rsidRPr="009C2B9E">
        <w:rPr>
          <w:rFonts w:ascii="Arial" w:hAnsi="Arial" w:cs="Arial"/>
          <w:color w:val="000000"/>
          <w:kern w:val="0"/>
        </w:rPr>
        <w:t>accepte – à une association représentante, à un</w:t>
      </w:r>
      <w:r>
        <w:rPr>
          <w:rFonts w:ascii="Arial" w:hAnsi="Arial" w:cs="Arial"/>
          <w:color w:val="000000"/>
          <w:kern w:val="0"/>
        </w:rPr>
        <w:t xml:space="preserve"> </w:t>
      </w:r>
      <w:r w:rsidRPr="009C2B9E">
        <w:rPr>
          <w:rFonts w:ascii="Arial" w:hAnsi="Arial" w:cs="Arial"/>
          <w:color w:val="000000"/>
          <w:kern w:val="0"/>
        </w:rPr>
        <w:t>regroupement étudiant ou à un organisme</w:t>
      </w:r>
      <w:r>
        <w:rPr>
          <w:rFonts w:ascii="Arial" w:hAnsi="Arial" w:cs="Arial"/>
          <w:color w:val="000000"/>
          <w:kern w:val="0"/>
        </w:rPr>
        <w:t xml:space="preserve"> </w:t>
      </w:r>
      <w:r w:rsidRPr="009C2B9E">
        <w:rPr>
          <w:rFonts w:ascii="Arial" w:hAnsi="Arial" w:cs="Arial"/>
          <w:color w:val="000000"/>
          <w:kern w:val="0"/>
        </w:rPr>
        <w:t>de charité (critère obligatoire).</w:t>
      </w:r>
    </w:p>
    <w:p w14:paraId="43156B09" w14:textId="6B1D7D8D" w:rsidR="008E3EC7" w:rsidRPr="00177197" w:rsidRDefault="00177197" w:rsidP="00177197">
      <w:pPr>
        <w:rPr>
          <w:rFonts w:ascii="Arial" w:hAnsi="Arial" w:cs="Arial"/>
          <w:color w:val="4F82BE"/>
          <w:kern w:val="0"/>
        </w:rPr>
      </w:pPr>
      <w:r>
        <w:rPr>
          <w:rFonts w:ascii="Arial" w:hAnsi="Arial" w:cs="Arial"/>
          <w:color w:val="4F82BE"/>
          <w:kern w:val="0"/>
        </w:rPr>
        <w:br w:type="page"/>
      </w:r>
    </w:p>
    <w:p w14:paraId="18BCD026" w14:textId="26C567AE" w:rsidR="00177197" w:rsidRDefault="009C2B9E" w:rsidP="00177197">
      <w:pPr>
        <w:pStyle w:val="Paragraphedeliste"/>
        <w:numPr>
          <w:ilvl w:val="0"/>
          <w:numId w:val="1"/>
        </w:numPr>
        <w:autoSpaceDE w:val="0"/>
        <w:autoSpaceDN w:val="0"/>
        <w:adjustRightInd w:val="0"/>
        <w:spacing w:after="240"/>
        <w:rPr>
          <w:rFonts w:ascii="Arial" w:hAnsi="Arial" w:cs="Arial"/>
          <w:b/>
          <w:bCs/>
          <w:color w:val="196B24" w:themeColor="accent3"/>
          <w:kern w:val="0"/>
          <w:sz w:val="28"/>
          <w:szCs w:val="28"/>
        </w:rPr>
      </w:pPr>
      <w:r w:rsidRPr="00177197">
        <w:rPr>
          <w:rFonts w:ascii="Arial" w:hAnsi="Arial" w:cs="Arial"/>
          <w:b/>
          <w:bCs/>
          <w:color w:val="196B24" w:themeColor="accent3"/>
          <w:kern w:val="0"/>
          <w:sz w:val="28"/>
          <w:szCs w:val="28"/>
        </w:rPr>
        <w:lastRenderedPageBreak/>
        <w:t>Procédures de présentation d’une demande</w:t>
      </w:r>
    </w:p>
    <w:p w14:paraId="6FAC7B86" w14:textId="77777777" w:rsidR="00177197" w:rsidRPr="00177197" w:rsidRDefault="00177197" w:rsidP="00177197">
      <w:pPr>
        <w:pStyle w:val="Paragraphedeliste"/>
        <w:autoSpaceDE w:val="0"/>
        <w:autoSpaceDN w:val="0"/>
        <w:adjustRightInd w:val="0"/>
        <w:spacing w:after="240"/>
        <w:ind w:left="360"/>
        <w:rPr>
          <w:rFonts w:ascii="Arial" w:hAnsi="Arial" w:cs="Arial"/>
          <w:b/>
          <w:bCs/>
          <w:color w:val="196B24" w:themeColor="accent3"/>
          <w:kern w:val="0"/>
          <w:sz w:val="28"/>
          <w:szCs w:val="28"/>
        </w:rPr>
      </w:pPr>
    </w:p>
    <w:p w14:paraId="4F91032B" w14:textId="77777777" w:rsidR="008E3EC7" w:rsidRPr="00177197" w:rsidRDefault="009C2B9E" w:rsidP="009C2B9E">
      <w:pPr>
        <w:pStyle w:val="Paragraphedeliste"/>
        <w:numPr>
          <w:ilvl w:val="1"/>
          <w:numId w:val="1"/>
        </w:numPr>
        <w:autoSpaceDE w:val="0"/>
        <w:autoSpaceDN w:val="0"/>
        <w:adjustRightInd w:val="0"/>
        <w:rPr>
          <w:rFonts w:ascii="Arial" w:hAnsi="Arial" w:cs="Arial"/>
          <w:color w:val="196B24" w:themeColor="accent3"/>
          <w:kern w:val="0"/>
        </w:rPr>
      </w:pPr>
      <w:r w:rsidRPr="00177197">
        <w:rPr>
          <w:rFonts w:ascii="Arial" w:hAnsi="Arial" w:cs="Arial"/>
          <w:color w:val="196B24" w:themeColor="accent3"/>
          <w:kern w:val="0"/>
        </w:rPr>
        <w:t>Liste des documents exigés pour une demande de subvention</w:t>
      </w:r>
    </w:p>
    <w:p w14:paraId="246297CD" w14:textId="77777777" w:rsidR="008E3EC7" w:rsidRPr="008E3EC7"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rPr>
      </w:pPr>
      <w:r w:rsidRPr="008E3EC7">
        <w:rPr>
          <w:rFonts w:ascii="Arial" w:hAnsi="Arial" w:cs="Arial"/>
          <w:color w:val="000000"/>
          <w:kern w:val="0"/>
        </w:rPr>
        <w:t>Formulaire de demande de subvention dûment rempli</w:t>
      </w:r>
    </w:p>
    <w:p w14:paraId="0A1315E0" w14:textId="77777777" w:rsidR="008E3EC7" w:rsidRPr="008E3EC7"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rPr>
      </w:pPr>
      <w:r w:rsidRPr="008E3EC7">
        <w:rPr>
          <w:rFonts w:ascii="Arial" w:hAnsi="Arial" w:cs="Arial"/>
          <w:color w:val="000000"/>
          <w:kern w:val="0"/>
        </w:rPr>
        <w:t>Document synthèse (5 pages maximum) rédigé par le promoteur présentant le contenu</w:t>
      </w:r>
      <w:r w:rsidR="008E3EC7">
        <w:rPr>
          <w:rFonts w:ascii="Arial" w:hAnsi="Arial" w:cs="Arial"/>
          <w:color w:val="000000"/>
          <w:kern w:val="0"/>
        </w:rPr>
        <w:t xml:space="preserve"> </w:t>
      </w:r>
      <w:r w:rsidRPr="008E3EC7">
        <w:rPr>
          <w:rFonts w:ascii="Arial" w:hAnsi="Arial" w:cs="Arial"/>
          <w:color w:val="000000"/>
          <w:kern w:val="0"/>
        </w:rPr>
        <w:t>suivant :</w:t>
      </w:r>
    </w:p>
    <w:p w14:paraId="41A00D56" w14:textId="77777777" w:rsidR="008E3EC7" w:rsidRPr="008E3EC7" w:rsidRDefault="009C2B9E" w:rsidP="00726F83">
      <w:pPr>
        <w:pStyle w:val="Paragraphedeliste"/>
        <w:numPr>
          <w:ilvl w:val="3"/>
          <w:numId w:val="1"/>
        </w:numPr>
        <w:autoSpaceDE w:val="0"/>
        <w:autoSpaceDN w:val="0"/>
        <w:adjustRightInd w:val="0"/>
        <w:ind w:left="1134" w:hanging="931"/>
        <w:jc w:val="both"/>
        <w:rPr>
          <w:rFonts w:ascii="Arial" w:hAnsi="Arial" w:cs="Arial"/>
          <w:color w:val="4F82BE"/>
          <w:kern w:val="0"/>
        </w:rPr>
      </w:pPr>
      <w:r w:rsidRPr="008E3EC7">
        <w:rPr>
          <w:rFonts w:ascii="Arial" w:hAnsi="Arial" w:cs="Arial"/>
          <w:color w:val="000000"/>
          <w:kern w:val="0"/>
        </w:rPr>
        <w:t xml:space="preserve"> Une courte mise en contexte, comment l’idée s’est imposée au promoteur</w:t>
      </w:r>
    </w:p>
    <w:p w14:paraId="2CE1DEFD" w14:textId="77777777" w:rsidR="008E3EC7" w:rsidRPr="008E3EC7" w:rsidRDefault="009C2B9E" w:rsidP="00726F83">
      <w:pPr>
        <w:pStyle w:val="Paragraphedeliste"/>
        <w:numPr>
          <w:ilvl w:val="3"/>
          <w:numId w:val="1"/>
        </w:numPr>
        <w:autoSpaceDE w:val="0"/>
        <w:autoSpaceDN w:val="0"/>
        <w:adjustRightInd w:val="0"/>
        <w:ind w:left="1134" w:hanging="931"/>
        <w:jc w:val="both"/>
        <w:rPr>
          <w:rFonts w:ascii="Arial" w:hAnsi="Arial" w:cs="Arial"/>
          <w:color w:val="4F82BE"/>
          <w:kern w:val="0"/>
        </w:rPr>
      </w:pPr>
      <w:r w:rsidRPr="008E3EC7">
        <w:rPr>
          <w:rFonts w:ascii="Arial" w:hAnsi="Arial" w:cs="Arial"/>
          <w:color w:val="000000"/>
          <w:kern w:val="0"/>
        </w:rPr>
        <w:t>Une brève description des objectifs du projet et du lien que vous effectuez avec</w:t>
      </w:r>
      <w:r w:rsidR="008E3EC7">
        <w:rPr>
          <w:rFonts w:ascii="Arial" w:hAnsi="Arial" w:cs="Arial"/>
          <w:color w:val="000000"/>
          <w:kern w:val="0"/>
        </w:rPr>
        <w:t xml:space="preserve"> </w:t>
      </w:r>
      <w:r w:rsidRPr="008E3EC7">
        <w:rPr>
          <w:rFonts w:ascii="Arial" w:hAnsi="Arial" w:cs="Arial"/>
          <w:color w:val="000000"/>
          <w:kern w:val="0"/>
        </w:rPr>
        <w:t>les objectifs de la présente subvention</w:t>
      </w:r>
    </w:p>
    <w:p w14:paraId="4C12F65E" w14:textId="77777777" w:rsidR="008E3EC7" w:rsidRPr="008E3EC7" w:rsidRDefault="009C2B9E" w:rsidP="00726F83">
      <w:pPr>
        <w:pStyle w:val="Paragraphedeliste"/>
        <w:numPr>
          <w:ilvl w:val="3"/>
          <w:numId w:val="1"/>
        </w:numPr>
        <w:autoSpaceDE w:val="0"/>
        <w:autoSpaceDN w:val="0"/>
        <w:adjustRightInd w:val="0"/>
        <w:ind w:left="1134" w:hanging="931"/>
        <w:jc w:val="both"/>
        <w:rPr>
          <w:rFonts w:ascii="Arial" w:hAnsi="Arial" w:cs="Arial"/>
          <w:color w:val="4F82BE"/>
          <w:kern w:val="0"/>
        </w:rPr>
      </w:pPr>
      <w:r w:rsidRPr="008E3EC7">
        <w:rPr>
          <w:rFonts w:ascii="Arial" w:hAnsi="Arial" w:cs="Arial"/>
          <w:color w:val="000000"/>
          <w:kern w:val="0"/>
        </w:rPr>
        <w:t>Une structure de financement comprenant les revenus (autres subventions</w:t>
      </w:r>
      <w:r w:rsidR="008E3EC7">
        <w:rPr>
          <w:rFonts w:ascii="Arial" w:hAnsi="Arial" w:cs="Arial"/>
          <w:color w:val="000000"/>
          <w:kern w:val="0"/>
        </w:rPr>
        <w:t xml:space="preserve"> </w:t>
      </w:r>
      <w:r w:rsidRPr="008E3EC7">
        <w:rPr>
          <w:rFonts w:ascii="Arial" w:hAnsi="Arial" w:cs="Arial"/>
          <w:color w:val="000000"/>
          <w:kern w:val="0"/>
        </w:rPr>
        <w:t>attendues ou revenu de ventes par exemple) et les dépenses (frais d’impression,</w:t>
      </w:r>
      <w:r w:rsidR="008E3EC7" w:rsidRPr="008E3EC7">
        <w:rPr>
          <w:rFonts w:ascii="Arial" w:hAnsi="Arial" w:cs="Arial"/>
          <w:color w:val="000000"/>
          <w:kern w:val="0"/>
        </w:rPr>
        <w:t xml:space="preserve"> </w:t>
      </w:r>
      <w:r w:rsidRPr="008E3EC7">
        <w:rPr>
          <w:rFonts w:ascii="Arial" w:hAnsi="Arial" w:cs="Arial"/>
          <w:color w:val="000000"/>
          <w:kern w:val="0"/>
        </w:rPr>
        <w:t>honoraire, etc.)</w:t>
      </w:r>
    </w:p>
    <w:p w14:paraId="40FC3906" w14:textId="77777777" w:rsidR="008E3EC7" w:rsidRPr="008E3EC7" w:rsidRDefault="009C2B9E" w:rsidP="00726F83">
      <w:pPr>
        <w:pStyle w:val="Paragraphedeliste"/>
        <w:numPr>
          <w:ilvl w:val="3"/>
          <w:numId w:val="1"/>
        </w:numPr>
        <w:autoSpaceDE w:val="0"/>
        <w:autoSpaceDN w:val="0"/>
        <w:adjustRightInd w:val="0"/>
        <w:ind w:left="1134" w:hanging="931"/>
        <w:jc w:val="both"/>
        <w:rPr>
          <w:rFonts w:ascii="Arial" w:hAnsi="Arial" w:cs="Arial"/>
          <w:color w:val="4F82BE"/>
          <w:kern w:val="0"/>
        </w:rPr>
      </w:pPr>
      <w:r w:rsidRPr="008E3EC7">
        <w:rPr>
          <w:rFonts w:ascii="Arial" w:hAnsi="Arial" w:cs="Arial"/>
          <w:color w:val="000000"/>
          <w:kern w:val="0"/>
        </w:rPr>
        <w:t>Une description de la stratégie de communication</w:t>
      </w:r>
    </w:p>
    <w:p w14:paraId="3E2ED818" w14:textId="77777777" w:rsidR="008E3EC7" w:rsidRPr="008E3EC7" w:rsidRDefault="009C2B9E" w:rsidP="00726F83">
      <w:pPr>
        <w:pStyle w:val="Paragraphedeliste"/>
        <w:numPr>
          <w:ilvl w:val="3"/>
          <w:numId w:val="1"/>
        </w:numPr>
        <w:autoSpaceDE w:val="0"/>
        <w:autoSpaceDN w:val="0"/>
        <w:adjustRightInd w:val="0"/>
        <w:ind w:left="1134" w:hanging="931"/>
        <w:jc w:val="both"/>
        <w:rPr>
          <w:rFonts w:ascii="Arial" w:hAnsi="Arial" w:cs="Arial"/>
          <w:color w:val="4F82BE"/>
          <w:kern w:val="0"/>
        </w:rPr>
      </w:pPr>
      <w:r w:rsidRPr="008E3EC7">
        <w:rPr>
          <w:rFonts w:ascii="Arial" w:hAnsi="Arial" w:cs="Arial"/>
          <w:color w:val="000000"/>
          <w:kern w:val="0"/>
        </w:rPr>
        <w:t>Une description de la visibilité offerte au RECMUS</w:t>
      </w:r>
    </w:p>
    <w:p w14:paraId="74AC05F2" w14:textId="6BF5BCD7" w:rsidR="008E3EC7" w:rsidRPr="00177197" w:rsidRDefault="009C2B9E" w:rsidP="00177197">
      <w:pPr>
        <w:pStyle w:val="Paragraphedeliste"/>
        <w:numPr>
          <w:ilvl w:val="3"/>
          <w:numId w:val="1"/>
        </w:numPr>
        <w:autoSpaceDE w:val="0"/>
        <w:autoSpaceDN w:val="0"/>
        <w:adjustRightInd w:val="0"/>
        <w:ind w:left="1134" w:hanging="931"/>
        <w:jc w:val="both"/>
        <w:rPr>
          <w:rFonts w:ascii="Arial" w:hAnsi="Arial" w:cs="Arial"/>
          <w:color w:val="4F82BE"/>
          <w:kern w:val="0"/>
        </w:rPr>
      </w:pPr>
      <w:r w:rsidRPr="008E3EC7">
        <w:rPr>
          <w:rFonts w:ascii="Arial" w:hAnsi="Arial" w:cs="Arial"/>
          <w:color w:val="000000"/>
          <w:kern w:val="0"/>
        </w:rPr>
        <w:t>Une description de votre stratégie de développement durable</w:t>
      </w:r>
    </w:p>
    <w:p w14:paraId="5147813A" w14:textId="77777777" w:rsidR="008E3EC7" w:rsidRPr="008E3EC7"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rPr>
      </w:pPr>
      <w:r w:rsidRPr="008E3EC7">
        <w:rPr>
          <w:rFonts w:ascii="Arial" w:hAnsi="Arial" w:cs="Arial"/>
          <w:color w:val="000000"/>
          <w:kern w:val="0"/>
        </w:rPr>
        <w:t>Un calendrier de réalisation des tâches liées à la gestion du projet</w:t>
      </w:r>
    </w:p>
    <w:p w14:paraId="0DFC4658" w14:textId="6B91846E" w:rsidR="00726F83" w:rsidRPr="00C3393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8E3EC7">
        <w:rPr>
          <w:rFonts w:ascii="Arial" w:hAnsi="Arial" w:cs="Arial"/>
          <w:color w:val="000000"/>
          <w:kern w:val="0"/>
          <w:u w:val="single"/>
        </w:rPr>
        <w:t>Le nom exact à qui le chèque doit être adressé</w:t>
      </w:r>
      <w:r w:rsidR="00C33933">
        <w:rPr>
          <w:rFonts w:ascii="Arial" w:hAnsi="Arial" w:cs="Arial"/>
          <w:color w:val="000000"/>
          <w:kern w:val="0"/>
          <w:u w:val="single"/>
        </w:rPr>
        <w:t>.</w:t>
      </w:r>
    </w:p>
    <w:p w14:paraId="31B0AA28" w14:textId="1EC8153C" w:rsidR="00C33933" w:rsidRPr="00C33933" w:rsidRDefault="00C33933" w:rsidP="00726F83">
      <w:pPr>
        <w:pStyle w:val="Paragraphedeliste"/>
        <w:numPr>
          <w:ilvl w:val="2"/>
          <w:numId w:val="1"/>
        </w:numPr>
        <w:autoSpaceDE w:val="0"/>
        <w:autoSpaceDN w:val="0"/>
        <w:adjustRightInd w:val="0"/>
        <w:ind w:left="426" w:hanging="993"/>
        <w:jc w:val="both"/>
        <w:rPr>
          <w:rFonts w:ascii="Arial" w:hAnsi="Arial" w:cs="Arial"/>
          <w:color w:val="4F82BE"/>
          <w:kern w:val="0"/>
          <w:highlight w:val="yellow"/>
          <w:u w:val="single"/>
        </w:rPr>
      </w:pPr>
      <w:r w:rsidRPr="00C33933">
        <w:rPr>
          <w:rFonts w:ascii="Arial" w:hAnsi="Arial" w:cs="Arial"/>
          <w:color w:val="000000"/>
          <w:kern w:val="0"/>
          <w:highlight w:val="yellow"/>
          <w:u w:val="single"/>
        </w:rPr>
        <w:t xml:space="preserve">L’ensemble de la demande doit être envoyée au minimum </w:t>
      </w:r>
      <w:r w:rsidRPr="00C33933">
        <w:rPr>
          <w:rFonts w:ascii="Arial" w:hAnsi="Arial" w:cs="Arial"/>
          <w:b/>
          <w:bCs/>
          <w:color w:val="000000"/>
          <w:kern w:val="0"/>
          <w:highlight w:val="yellow"/>
          <w:u w:val="single"/>
        </w:rPr>
        <w:t>2 mois</w:t>
      </w:r>
      <w:r w:rsidRPr="00C33933">
        <w:rPr>
          <w:rFonts w:ascii="Arial" w:hAnsi="Arial" w:cs="Arial"/>
          <w:color w:val="000000"/>
          <w:kern w:val="0"/>
          <w:highlight w:val="yellow"/>
          <w:u w:val="single"/>
        </w:rPr>
        <w:t xml:space="preserve"> avant l’évènement. </w:t>
      </w:r>
    </w:p>
    <w:p w14:paraId="64604316" w14:textId="77777777" w:rsidR="00726F83" w:rsidRPr="00177197" w:rsidRDefault="00726F83" w:rsidP="00726F83">
      <w:pPr>
        <w:pStyle w:val="Paragraphedeliste"/>
        <w:autoSpaceDE w:val="0"/>
        <w:autoSpaceDN w:val="0"/>
        <w:adjustRightInd w:val="0"/>
        <w:ind w:left="426"/>
        <w:rPr>
          <w:rFonts w:ascii="Arial" w:hAnsi="Arial" w:cs="Arial"/>
          <w:color w:val="196B24" w:themeColor="accent3"/>
          <w:kern w:val="0"/>
          <w:u w:val="single"/>
        </w:rPr>
      </w:pPr>
    </w:p>
    <w:p w14:paraId="615031C2" w14:textId="77777777" w:rsidR="00726F83" w:rsidRPr="00177197" w:rsidRDefault="009C2B9E" w:rsidP="009C2B9E">
      <w:pPr>
        <w:pStyle w:val="Paragraphedeliste"/>
        <w:numPr>
          <w:ilvl w:val="1"/>
          <w:numId w:val="1"/>
        </w:numPr>
        <w:autoSpaceDE w:val="0"/>
        <w:autoSpaceDN w:val="0"/>
        <w:adjustRightInd w:val="0"/>
        <w:rPr>
          <w:rFonts w:ascii="Arial" w:hAnsi="Arial" w:cs="Arial"/>
          <w:color w:val="196B24" w:themeColor="accent3"/>
          <w:kern w:val="0"/>
          <w:u w:val="single"/>
        </w:rPr>
      </w:pPr>
      <w:r w:rsidRPr="00177197">
        <w:rPr>
          <w:rFonts w:ascii="Arial" w:hAnsi="Arial" w:cs="Arial"/>
          <w:color w:val="196B24" w:themeColor="accent3"/>
          <w:kern w:val="0"/>
        </w:rPr>
        <w:t>Diligence</w:t>
      </w:r>
    </w:p>
    <w:p w14:paraId="6E285263" w14:textId="77777777" w:rsidR="00726F83" w:rsidRDefault="00726F83" w:rsidP="00726F83">
      <w:pPr>
        <w:autoSpaceDE w:val="0"/>
        <w:autoSpaceDN w:val="0"/>
        <w:adjustRightInd w:val="0"/>
        <w:jc w:val="both"/>
        <w:rPr>
          <w:rFonts w:ascii="Arial" w:hAnsi="Arial" w:cs="Arial"/>
          <w:color w:val="000000"/>
          <w:kern w:val="0"/>
        </w:rPr>
      </w:pPr>
      <w:r w:rsidRPr="00726F83">
        <w:rPr>
          <w:rFonts w:ascii="Arial" w:hAnsi="Arial" w:cs="Arial"/>
          <w:color w:val="000000"/>
          <w:kern w:val="0"/>
        </w:rPr>
        <w:t>Une fausse déclaration dans ces dits documents entraînera le rejet ou le retrait immédiat de la subvention.</w:t>
      </w:r>
    </w:p>
    <w:p w14:paraId="7668DD34" w14:textId="77777777" w:rsidR="00177197" w:rsidRPr="00177197" w:rsidRDefault="00177197" w:rsidP="00726F83">
      <w:pPr>
        <w:autoSpaceDE w:val="0"/>
        <w:autoSpaceDN w:val="0"/>
        <w:adjustRightInd w:val="0"/>
        <w:jc w:val="both"/>
        <w:rPr>
          <w:rFonts w:ascii="Arial" w:hAnsi="Arial" w:cs="Arial"/>
          <w:b/>
          <w:bCs/>
          <w:color w:val="196B24" w:themeColor="accent3"/>
          <w:kern w:val="0"/>
          <w:sz w:val="28"/>
          <w:szCs w:val="28"/>
          <w:u w:val="single"/>
        </w:rPr>
      </w:pPr>
    </w:p>
    <w:p w14:paraId="620EB0FA" w14:textId="77777777" w:rsidR="00726F83" w:rsidRPr="00177197" w:rsidRDefault="009C2B9E" w:rsidP="009C2B9E">
      <w:pPr>
        <w:pStyle w:val="Paragraphedeliste"/>
        <w:numPr>
          <w:ilvl w:val="0"/>
          <w:numId w:val="1"/>
        </w:numPr>
        <w:autoSpaceDE w:val="0"/>
        <w:autoSpaceDN w:val="0"/>
        <w:adjustRightInd w:val="0"/>
        <w:rPr>
          <w:rFonts w:ascii="Arial" w:hAnsi="Arial" w:cs="Arial"/>
          <w:b/>
          <w:bCs/>
          <w:color w:val="196B24" w:themeColor="accent3"/>
          <w:kern w:val="0"/>
          <w:sz w:val="28"/>
          <w:szCs w:val="28"/>
          <w:u w:val="single"/>
        </w:rPr>
      </w:pPr>
      <w:r w:rsidRPr="00177197">
        <w:rPr>
          <w:rFonts w:ascii="Arial" w:hAnsi="Arial" w:cs="Arial"/>
          <w:b/>
          <w:bCs/>
          <w:color w:val="196B24" w:themeColor="accent3"/>
          <w:kern w:val="0"/>
          <w:sz w:val="28"/>
          <w:szCs w:val="28"/>
        </w:rPr>
        <w:t>Engagement des responsables du projet</w:t>
      </w:r>
    </w:p>
    <w:p w14:paraId="4FDC0422" w14:textId="77777777" w:rsidR="00177197" w:rsidRPr="00177197" w:rsidRDefault="00177197" w:rsidP="00177197">
      <w:pPr>
        <w:pStyle w:val="Paragraphedeliste"/>
        <w:autoSpaceDE w:val="0"/>
        <w:autoSpaceDN w:val="0"/>
        <w:adjustRightInd w:val="0"/>
        <w:ind w:left="360"/>
        <w:rPr>
          <w:rFonts w:ascii="Arial" w:hAnsi="Arial" w:cs="Arial"/>
          <w:b/>
          <w:bCs/>
          <w:color w:val="196B24" w:themeColor="accent3"/>
          <w:kern w:val="0"/>
          <w:sz w:val="28"/>
          <w:szCs w:val="28"/>
          <w:u w:val="single"/>
        </w:rPr>
      </w:pPr>
    </w:p>
    <w:p w14:paraId="1663782F" w14:textId="77777777" w:rsidR="00726F83" w:rsidRPr="00726F83" w:rsidRDefault="009C2B9E" w:rsidP="00726F83">
      <w:pPr>
        <w:pStyle w:val="Paragraphedeliste"/>
        <w:numPr>
          <w:ilvl w:val="1"/>
          <w:numId w:val="1"/>
        </w:numPr>
        <w:autoSpaceDE w:val="0"/>
        <w:autoSpaceDN w:val="0"/>
        <w:adjustRightInd w:val="0"/>
        <w:rPr>
          <w:rFonts w:ascii="Arial" w:hAnsi="Arial" w:cs="Arial"/>
          <w:color w:val="4F82BE"/>
          <w:kern w:val="0"/>
          <w:u w:val="single"/>
        </w:rPr>
      </w:pPr>
      <w:r w:rsidRPr="00177197">
        <w:rPr>
          <w:rFonts w:ascii="Arial" w:hAnsi="Arial" w:cs="Arial"/>
          <w:color w:val="196B24" w:themeColor="accent3"/>
          <w:kern w:val="0"/>
        </w:rPr>
        <w:t>Modalité de financement</w:t>
      </w:r>
    </w:p>
    <w:p w14:paraId="16496E77" w14:textId="77777777"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Il n’y aura qu’un seul versement équivalent à 100% du montant total accordé. Le versement</w:t>
      </w:r>
      <w:r w:rsidR="00726F83">
        <w:rPr>
          <w:rFonts w:ascii="Arial" w:hAnsi="Arial" w:cs="Arial"/>
          <w:color w:val="000000"/>
          <w:kern w:val="0"/>
        </w:rPr>
        <w:t xml:space="preserve"> </w:t>
      </w:r>
      <w:r w:rsidRPr="00726F83">
        <w:rPr>
          <w:rFonts w:ascii="Arial" w:hAnsi="Arial" w:cs="Arial"/>
          <w:color w:val="000000"/>
          <w:kern w:val="0"/>
        </w:rPr>
        <w:t xml:space="preserve">sera fait par chèque </w:t>
      </w:r>
      <w:r w:rsidRPr="00726F83">
        <w:rPr>
          <w:rFonts w:ascii="Arial" w:hAnsi="Arial" w:cs="Arial"/>
          <w:color w:val="000000"/>
          <w:kern w:val="0"/>
          <w:u w:val="single"/>
        </w:rPr>
        <w:t>15 jours ouvrables après une décision favorable</w:t>
      </w:r>
      <w:r w:rsidRPr="00726F83">
        <w:rPr>
          <w:rFonts w:ascii="Arial" w:hAnsi="Arial" w:cs="Arial"/>
          <w:color w:val="000000"/>
          <w:kern w:val="0"/>
        </w:rPr>
        <w:t>.</w:t>
      </w:r>
    </w:p>
    <w:p w14:paraId="0E3ABC59" w14:textId="77777777"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Il faut prévoir au moins un mois de délai quant à la prise de décision du comité d’évaluation</w:t>
      </w:r>
      <w:r w:rsidR="00726F83">
        <w:rPr>
          <w:rFonts w:ascii="Arial" w:hAnsi="Arial" w:cs="Arial"/>
          <w:color w:val="000000"/>
          <w:kern w:val="0"/>
        </w:rPr>
        <w:t xml:space="preserve"> </w:t>
      </w:r>
      <w:r w:rsidRPr="00726F83">
        <w:rPr>
          <w:rFonts w:ascii="Arial" w:hAnsi="Arial" w:cs="Arial"/>
          <w:color w:val="000000"/>
          <w:kern w:val="0"/>
        </w:rPr>
        <w:t>(voir section 7.3).</w:t>
      </w:r>
    </w:p>
    <w:p w14:paraId="793E1C69" w14:textId="69F8D7A4"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Le versement d’une subvention devra être réclamé 45 jours francs après la fin de l’activité. Le</w:t>
      </w:r>
      <w:r w:rsidR="00726F83">
        <w:rPr>
          <w:rFonts w:ascii="Arial" w:hAnsi="Arial" w:cs="Arial"/>
          <w:color w:val="000000"/>
          <w:kern w:val="0"/>
        </w:rPr>
        <w:t xml:space="preserve"> </w:t>
      </w:r>
      <w:r w:rsidRPr="00726F83">
        <w:rPr>
          <w:rFonts w:ascii="Arial" w:hAnsi="Arial" w:cs="Arial"/>
          <w:color w:val="000000"/>
          <w:kern w:val="0"/>
        </w:rPr>
        <w:t>non-respect de cet engagement annule automatiquement la remise des versements non</w:t>
      </w:r>
      <w:r w:rsidR="00726F83">
        <w:rPr>
          <w:rFonts w:ascii="Arial" w:hAnsi="Arial" w:cs="Arial"/>
          <w:color w:val="000000"/>
          <w:kern w:val="0"/>
        </w:rPr>
        <w:t xml:space="preserve"> </w:t>
      </w:r>
      <w:r w:rsidRPr="00726F83">
        <w:rPr>
          <w:rFonts w:ascii="Arial" w:hAnsi="Arial" w:cs="Arial"/>
          <w:color w:val="000000"/>
          <w:kern w:val="0"/>
        </w:rPr>
        <w:t>effectués, à moins qu’une entente avec le CE. soit convenue avant la fin du délai de 45 jours.</w:t>
      </w:r>
    </w:p>
    <w:p w14:paraId="29E1E67D" w14:textId="77777777"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Toute dépense présentée dans la demande de subvention qui n’est pas justifiée par une facture</w:t>
      </w:r>
      <w:r w:rsidR="00726F83">
        <w:rPr>
          <w:rFonts w:ascii="Arial" w:hAnsi="Arial" w:cs="Arial"/>
          <w:color w:val="000000"/>
          <w:kern w:val="0"/>
        </w:rPr>
        <w:t xml:space="preserve"> </w:t>
      </w:r>
      <w:r w:rsidRPr="00726F83">
        <w:rPr>
          <w:rFonts w:ascii="Arial" w:hAnsi="Arial" w:cs="Arial"/>
          <w:color w:val="000000"/>
          <w:kern w:val="0"/>
        </w:rPr>
        <w:t>ou un contrat d’honoraire annule automatiquement la remise de tout versement et peut</w:t>
      </w:r>
      <w:r w:rsidR="00726F83">
        <w:rPr>
          <w:rFonts w:ascii="Arial" w:hAnsi="Arial" w:cs="Arial"/>
          <w:color w:val="000000"/>
          <w:kern w:val="0"/>
        </w:rPr>
        <w:t xml:space="preserve"> </w:t>
      </w:r>
      <w:r w:rsidRPr="00726F83">
        <w:rPr>
          <w:rFonts w:ascii="Arial" w:hAnsi="Arial" w:cs="Arial"/>
          <w:color w:val="000000"/>
          <w:kern w:val="0"/>
        </w:rPr>
        <w:t>obliger le groupe promoteur à rembourser totalement ou partiellement la subvention.</w:t>
      </w:r>
    </w:p>
    <w:p w14:paraId="6AC47D6F" w14:textId="1EED26D9" w:rsidR="00726F83" w:rsidRPr="00360528" w:rsidRDefault="00177197" w:rsidP="00360528">
      <w:pPr>
        <w:rPr>
          <w:rFonts w:ascii="Arial" w:hAnsi="Arial" w:cs="Arial"/>
          <w:color w:val="4F82BE"/>
          <w:kern w:val="0"/>
          <w:u w:val="single"/>
        </w:rPr>
      </w:pPr>
      <w:r>
        <w:rPr>
          <w:rFonts w:ascii="Arial" w:hAnsi="Arial" w:cs="Arial"/>
          <w:color w:val="4F82BE"/>
          <w:kern w:val="0"/>
          <w:u w:val="single"/>
        </w:rPr>
        <w:br w:type="page"/>
      </w:r>
    </w:p>
    <w:p w14:paraId="47CF1F41" w14:textId="2F56A418" w:rsidR="009C2B9E" w:rsidRPr="00177197" w:rsidRDefault="009C2B9E" w:rsidP="00726F83">
      <w:pPr>
        <w:pStyle w:val="Paragraphedeliste"/>
        <w:numPr>
          <w:ilvl w:val="1"/>
          <w:numId w:val="1"/>
        </w:numPr>
        <w:autoSpaceDE w:val="0"/>
        <w:autoSpaceDN w:val="0"/>
        <w:adjustRightInd w:val="0"/>
        <w:rPr>
          <w:rFonts w:ascii="Arial" w:hAnsi="Arial" w:cs="Arial"/>
          <w:color w:val="196B24" w:themeColor="accent3"/>
          <w:kern w:val="0"/>
          <w:u w:val="single"/>
        </w:rPr>
      </w:pPr>
      <w:r w:rsidRPr="00177197">
        <w:rPr>
          <w:rFonts w:ascii="Arial" w:hAnsi="Arial" w:cs="Arial"/>
          <w:color w:val="196B24" w:themeColor="accent3"/>
          <w:kern w:val="0"/>
        </w:rPr>
        <w:lastRenderedPageBreak/>
        <w:t>Entente contractuelle</w:t>
      </w:r>
    </w:p>
    <w:p w14:paraId="6609A183" w14:textId="55DC399E" w:rsidR="00726F83" w:rsidRPr="00177197" w:rsidRDefault="00726F83" w:rsidP="00726F83">
      <w:pPr>
        <w:autoSpaceDE w:val="0"/>
        <w:autoSpaceDN w:val="0"/>
        <w:adjustRightInd w:val="0"/>
        <w:jc w:val="both"/>
        <w:rPr>
          <w:rFonts w:ascii="Arial" w:hAnsi="Arial" w:cs="Arial"/>
          <w:color w:val="000000"/>
          <w:kern w:val="0"/>
        </w:rPr>
      </w:pPr>
      <w:r w:rsidRPr="00726F83">
        <w:rPr>
          <w:rFonts w:ascii="Arial" w:hAnsi="Arial" w:cs="Arial"/>
          <w:color w:val="000000"/>
          <w:kern w:val="0"/>
        </w:rPr>
        <w:t>Avant de recevoir et d’encaisser le premier versement d’une subvention, une entente contractuelle devra être signée entre le RECMUS et le demandeur récipiendaire. Ce contrat devra contenir les informations suivantes, qui demeureront confidentielles :</w:t>
      </w:r>
    </w:p>
    <w:p w14:paraId="2319885E" w14:textId="7E1B5F77" w:rsidR="00726F83" w:rsidRPr="00726F83" w:rsidRDefault="00726F83"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9C2B9E">
        <w:rPr>
          <w:rFonts w:ascii="Arial" w:hAnsi="Arial" w:cs="Arial"/>
          <w:color w:val="000000"/>
          <w:kern w:val="0"/>
        </w:rPr>
        <w:t>Le nom du proje</w:t>
      </w:r>
      <w:r>
        <w:rPr>
          <w:rFonts w:ascii="Arial" w:hAnsi="Arial" w:cs="Arial"/>
          <w:color w:val="000000"/>
          <w:kern w:val="0"/>
        </w:rPr>
        <w:t>t</w:t>
      </w:r>
    </w:p>
    <w:p w14:paraId="2C4EB749" w14:textId="77777777"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Le matricule du promoteur responsable</w:t>
      </w:r>
    </w:p>
    <w:p w14:paraId="4ECF92A8" w14:textId="77777777"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L’adresse civique du promoteur responsable</w:t>
      </w:r>
    </w:p>
    <w:p w14:paraId="2A880D2A" w14:textId="77777777"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Les modalités de financement décrites dans la présente politique</w:t>
      </w:r>
    </w:p>
    <w:p w14:paraId="5EED42E0" w14:textId="77777777"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Toutes autres informations nécessaires au respect des lois</w:t>
      </w:r>
    </w:p>
    <w:p w14:paraId="4C8AE900" w14:textId="77777777" w:rsidR="00726F83" w:rsidRPr="00726F83" w:rsidRDefault="009C2B9E" w:rsidP="00726F83">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Toutes autres informations jugées nécessaires à inscrire dans le contrat selon les deux parties</w:t>
      </w:r>
    </w:p>
    <w:p w14:paraId="0E9C03B5" w14:textId="77777777" w:rsidR="004563C8" w:rsidRPr="004563C8" w:rsidRDefault="009C2B9E" w:rsidP="009C2B9E">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726F83">
        <w:rPr>
          <w:rFonts w:ascii="Arial" w:hAnsi="Arial" w:cs="Arial"/>
          <w:color w:val="000000"/>
          <w:kern w:val="0"/>
        </w:rPr>
        <w:t>Une mention indiquant que le fait d’encaisser le chèque de subvention constitue une</w:t>
      </w:r>
      <w:r w:rsidR="00726F83">
        <w:rPr>
          <w:rFonts w:ascii="Arial" w:hAnsi="Arial" w:cs="Arial"/>
          <w:color w:val="000000"/>
          <w:kern w:val="0"/>
        </w:rPr>
        <w:t xml:space="preserve"> </w:t>
      </w:r>
      <w:r w:rsidRPr="00726F83">
        <w:rPr>
          <w:rFonts w:ascii="Arial" w:hAnsi="Arial" w:cs="Arial"/>
          <w:color w:val="000000"/>
          <w:kern w:val="0"/>
        </w:rPr>
        <w:t>reconnaissance du contrat par la personne responsable du projet récipiendaire</w:t>
      </w:r>
    </w:p>
    <w:p w14:paraId="553FF800" w14:textId="0F0CF20E" w:rsidR="004563C8" w:rsidRPr="00177197" w:rsidRDefault="004563C8" w:rsidP="004563C8">
      <w:pPr>
        <w:rPr>
          <w:rFonts w:ascii="Arial" w:hAnsi="Arial" w:cs="Arial"/>
          <w:b/>
          <w:bCs/>
          <w:color w:val="196B24" w:themeColor="accent3"/>
          <w:kern w:val="0"/>
          <w:sz w:val="28"/>
          <w:szCs w:val="28"/>
          <w:u w:val="single"/>
        </w:rPr>
      </w:pPr>
    </w:p>
    <w:p w14:paraId="637FF2AB" w14:textId="77777777" w:rsidR="004563C8" w:rsidRPr="00177197" w:rsidRDefault="009C2B9E" w:rsidP="004563C8">
      <w:pPr>
        <w:pStyle w:val="Paragraphedeliste"/>
        <w:numPr>
          <w:ilvl w:val="0"/>
          <w:numId w:val="1"/>
        </w:numPr>
        <w:autoSpaceDE w:val="0"/>
        <w:autoSpaceDN w:val="0"/>
        <w:adjustRightInd w:val="0"/>
        <w:jc w:val="both"/>
        <w:rPr>
          <w:rFonts w:ascii="Arial" w:hAnsi="Arial" w:cs="Arial"/>
          <w:b/>
          <w:bCs/>
          <w:color w:val="196B24" w:themeColor="accent3"/>
          <w:kern w:val="0"/>
          <w:sz w:val="28"/>
          <w:szCs w:val="28"/>
          <w:u w:val="single"/>
        </w:rPr>
      </w:pPr>
      <w:r w:rsidRPr="00177197">
        <w:rPr>
          <w:rFonts w:ascii="Arial" w:hAnsi="Arial" w:cs="Arial"/>
          <w:b/>
          <w:bCs/>
          <w:color w:val="196B24" w:themeColor="accent3"/>
          <w:kern w:val="0"/>
          <w:sz w:val="28"/>
          <w:szCs w:val="28"/>
        </w:rPr>
        <w:t>Dispositions administratives</w:t>
      </w:r>
    </w:p>
    <w:p w14:paraId="33F57AE0" w14:textId="77777777" w:rsidR="00177197" w:rsidRPr="00177197" w:rsidRDefault="00177197" w:rsidP="00177197">
      <w:pPr>
        <w:autoSpaceDE w:val="0"/>
        <w:autoSpaceDN w:val="0"/>
        <w:adjustRightInd w:val="0"/>
        <w:jc w:val="both"/>
        <w:rPr>
          <w:rFonts w:ascii="Arial" w:hAnsi="Arial" w:cs="Arial"/>
          <w:b/>
          <w:bCs/>
          <w:color w:val="196B24" w:themeColor="accent3"/>
          <w:kern w:val="0"/>
          <w:sz w:val="28"/>
          <w:szCs w:val="28"/>
          <w:u w:val="single"/>
        </w:rPr>
      </w:pPr>
    </w:p>
    <w:p w14:paraId="5BC2517E" w14:textId="6D833491" w:rsidR="004563C8" w:rsidRPr="00177197" w:rsidRDefault="009C2B9E" w:rsidP="004563C8">
      <w:pPr>
        <w:pStyle w:val="Paragraphedeliste"/>
        <w:numPr>
          <w:ilvl w:val="1"/>
          <w:numId w:val="1"/>
        </w:numPr>
        <w:autoSpaceDE w:val="0"/>
        <w:autoSpaceDN w:val="0"/>
        <w:adjustRightInd w:val="0"/>
        <w:jc w:val="both"/>
        <w:rPr>
          <w:rFonts w:ascii="Arial" w:hAnsi="Arial" w:cs="Arial"/>
          <w:color w:val="196B24" w:themeColor="accent3"/>
          <w:kern w:val="0"/>
          <w:u w:val="single"/>
        </w:rPr>
      </w:pPr>
      <w:r w:rsidRPr="00177197">
        <w:rPr>
          <w:rFonts w:ascii="Arial" w:hAnsi="Arial" w:cs="Arial"/>
          <w:color w:val="196B24" w:themeColor="accent3"/>
          <w:kern w:val="0"/>
        </w:rPr>
        <w:t>Avis aux exécutants</w:t>
      </w:r>
    </w:p>
    <w:p w14:paraId="30F0700D" w14:textId="77777777" w:rsidR="004563C8" w:rsidRPr="009C2B9E" w:rsidRDefault="004563C8" w:rsidP="004563C8">
      <w:pPr>
        <w:autoSpaceDE w:val="0"/>
        <w:autoSpaceDN w:val="0"/>
        <w:adjustRightInd w:val="0"/>
        <w:jc w:val="both"/>
        <w:rPr>
          <w:rFonts w:ascii="Arial" w:hAnsi="Arial" w:cs="Arial"/>
          <w:color w:val="000000"/>
          <w:kern w:val="0"/>
        </w:rPr>
      </w:pPr>
      <w:r w:rsidRPr="009C2B9E">
        <w:rPr>
          <w:rFonts w:ascii="Arial" w:hAnsi="Arial" w:cs="Arial"/>
          <w:color w:val="000000"/>
          <w:kern w:val="0"/>
        </w:rPr>
        <w:t>La présente politique de subvention se veut complémentaire aux règlements généraux du RECMUS.</w:t>
      </w:r>
    </w:p>
    <w:p w14:paraId="13077AFE" w14:textId="77777777" w:rsidR="004563C8" w:rsidRPr="009C2B9E" w:rsidRDefault="004563C8" w:rsidP="004563C8">
      <w:pPr>
        <w:autoSpaceDE w:val="0"/>
        <w:autoSpaceDN w:val="0"/>
        <w:adjustRightInd w:val="0"/>
        <w:jc w:val="both"/>
        <w:rPr>
          <w:rFonts w:ascii="Arial" w:hAnsi="Arial" w:cs="Arial"/>
          <w:color w:val="000000"/>
          <w:kern w:val="0"/>
        </w:rPr>
      </w:pPr>
      <w:r w:rsidRPr="009C2B9E">
        <w:rPr>
          <w:rFonts w:ascii="Arial" w:hAnsi="Arial" w:cs="Arial"/>
          <w:color w:val="000000"/>
          <w:kern w:val="0"/>
        </w:rPr>
        <w:t>Lesdits Statuts et règlements du regroupement ont préséance à moins d’avis contraire par un jugement</w:t>
      </w:r>
      <w:r>
        <w:rPr>
          <w:rFonts w:ascii="Arial" w:hAnsi="Arial" w:cs="Arial"/>
          <w:color w:val="000000"/>
          <w:kern w:val="0"/>
        </w:rPr>
        <w:t xml:space="preserve"> </w:t>
      </w:r>
      <w:r w:rsidRPr="009C2B9E">
        <w:rPr>
          <w:rFonts w:ascii="Arial" w:hAnsi="Arial" w:cs="Arial"/>
          <w:color w:val="000000"/>
          <w:kern w:val="0"/>
        </w:rPr>
        <w:t>légal.</w:t>
      </w:r>
    </w:p>
    <w:p w14:paraId="210614B4" w14:textId="77777777" w:rsidR="004563C8" w:rsidRDefault="004563C8" w:rsidP="004563C8">
      <w:pPr>
        <w:autoSpaceDE w:val="0"/>
        <w:autoSpaceDN w:val="0"/>
        <w:adjustRightInd w:val="0"/>
        <w:jc w:val="both"/>
        <w:rPr>
          <w:rFonts w:ascii="Arial" w:hAnsi="Arial" w:cs="Arial"/>
          <w:color w:val="000000"/>
          <w:kern w:val="0"/>
        </w:rPr>
      </w:pPr>
    </w:p>
    <w:p w14:paraId="0154FA3D" w14:textId="77777777" w:rsidR="004563C8" w:rsidRPr="009C2B9E" w:rsidRDefault="004563C8" w:rsidP="004563C8">
      <w:pPr>
        <w:autoSpaceDE w:val="0"/>
        <w:autoSpaceDN w:val="0"/>
        <w:adjustRightInd w:val="0"/>
        <w:jc w:val="both"/>
        <w:rPr>
          <w:rFonts w:ascii="Arial" w:hAnsi="Arial" w:cs="Arial"/>
          <w:color w:val="000000"/>
          <w:kern w:val="0"/>
        </w:rPr>
      </w:pPr>
      <w:r w:rsidRPr="009C2B9E">
        <w:rPr>
          <w:rFonts w:ascii="Arial" w:hAnsi="Arial" w:cs="Arial"/>
          <w:color w:val="000000"/>
          <w:kern w:val="0"/>
        </w:rPr>
        <w:t>Le processus d’appel de projet et d’attribution des subventions est réglementé afin de donner à chaque</w:t>
      </w:r>
      <w:r>
        <w:rPr>
          <w:rFonts w:ascii="Arial" w:hAnsi="Arial" w:cs="Arial"/>
          <w:color w:val="000000"/>
          <w:kern w:val="0"/>
        </w:rPr>
        <w:t xml:space="preserve"> </w:t>
      </w:r>
      <w:r w:rsidRPr="009C2B9E">
        <w:rPr>
          <w:rFonts w:ascii="Arial" w:hAnsi="Arial" w:cs="Arial"/>
          <w:color w:val="000000"/>
          <w:kern w:val="0"/>
        </w:rPr>
        <w:t>membre un accès égal à l’information, une chance égale d’être subventionné, l’occasion de disposer</w:t>
      </w:r>
      <w:r>
        <w:rPr>
          <w:rFonts w:ascii="Arial" w:hAnsi="Arial" w:cs="Arial"/>
          <w:color w:val="000000"/>
          <w:kern w:val="0"/>
        </w:rPr>
        <w:t xml:space="preserve"> </w:t>
      </w:r>
      <w:r w:rsidRPr="009C2B9E">
        <w:rPr>
          <w:rFonts w:ascii="Arial" w:hAnsi="Arial" w:cs="Arial"/>
          <w:color w:val="000000"/>
          <w:kern w:val="0"/>
        </w:rPr>
        <w:t>d’un temps minimal pour préparer une demande et la possibilité que son projet soit jugé sur la base de</w:t>
      </w:r>
      <w:r>
        <w:rPr>
          <w:rFonts w:ascii="Arial" w:hAnsi="Arial" w:cs="Arial"/>
          <w:color w:val="000000"/>
          <w:kern w:val="0"/>
        </w:rPr>
        <w:t xml:space="preserve"> </w:t>
      </w:r>
      <w:r w:rsidRPr="009C2B9E">
        <w:rPr>
          <w:rFonts w:ascii="Arial" w:hAnsi="Arial" w:cs="Arial"/>
          <w:color w:val="000000"/>
          <w:kern w:val="0"/>
        </w:rPr>
        <w:t>critères uniformes.</w:t>
      </w:r>
    </w:p>
    <w:p w14:paraId="34109628" w14:textId="77777777" w:rsidR="004563C8" w:rsidRDefault="004563C8" w:rsidP="004563C8">
      <w:pPr>
        <w:autoSpaceDE w:val="0"/>
        <w:autoSpaceDN w:val="0"/>
        <w:adjustRightInd w:val="0"/>
        <w:jc w:val="both"/>
        <w:rPr>
          <w:rFonts w:ascii="Arial" w:hAnsi="Arial" w:cs="Arial"/>
          <w:color w:val="000000"/>
          <w:kern w:val="0"/>
        </w:rPr>
      </w:pPr>
    </w:p>
    <w:p w14:paraId="7B5D4582" w14:textId="77777777" w:rsidR="004563C8" w:rsidRDefault="004563C8" w:rsidP="004563C8">
      <w:pPr>
        <w:autoSpaceDE w:val="0"/>
        <w:autoSpaceDN w:val="0"/>
        <w:adjustRightInd w:val="0"/>
        <w:jc w:val="both"/>
        <w:rPr>
          <w:rFonts w:ascii="Arial" w:hAnsi="Arial" w:cs="Arial"/>
          <w:color w:val="000000"/>
          <w:kern w:val="0"/>
        </w:rPr>
      </w:pPr>
      <w:r w:rsidRPr="009C2B9E">
        <w:rPr>
          <w:rFonts w:ascii="Arial" w:hAnsi="Arial" w:cs="Arial"/>
          <w:color w:val="000000"/>
          <w:kern w:val="0"/>
        </w:rPr>
        <w:t>Le détournement de fonds collectifs d’un regroupement comme le RECMUS est un acte passible de</w:t>
      </w:r>
      <w:r>
        <w:rPr>
          <w:rFonts w:ascii="Arial" w:hAnsi="Arial" w:cs="Arial"/>
          <w:color w:val="000000"/>
          <w:kern w:val="0"/>
        </w:rPr>
        <w:t xml:space="preserve"> </w:t>
      </w:r>
      <w:r w:rsidRPr="009C2B9E">
        <w:rPr>
          <w:rFonts w:ascii="Arial" w:hAnsi="Arial" w:cs="Arial"/>
          <w:color w:val="000000"/>
          <w:kern w:val="0"/>
        </w:rPr>
        <w:t xml:space="preserve">poursuites. Il est du devoir de chaque membre du regroupement – </w:t>
      </w:r>
      <w:r>
        <w:rPr>
          <w:rFonts w:ascii="Arial" w:hAnsi="Arial" w:cs="Arial"/>
          <w:color w:val="000000"/>
          <w:kern w:val="0"/>
        </w:rPr>
        <w:t xml:space="preserve">  </w:t>
      </w:r>
      <w:r w:rsidRPr="009C2B9E">
        <w:rPr>
          <w:rFonts w:ascii="Arial" w:hAnsi="Arial" w:cs="Arial"/>
          <w:color w:val="000000"/>
          <w:kern w:val="0"/>
        </w:rPr>
        <w:t>qu’il soit représentant élu au conseil</w:t>
      </w:r>
      <w:r>
        <w:rPr>
          <w:rFonts w:ascii="Arial" w:hAnsi="Arial" w:cs="Arial"/>
          <w:color w:val="000000"/>
          <w:kern w:val="0"/>
        </w:rPr>
        <w:t xml:space="preserve"> </w:t>
      </w:r>
      <w:r w:rsidRPr="009C2B9E">
        <w:rPr>
          <w:rFonts w:ascii="Arial" w:hAnsi="Arial" w:cs="Arial"/>
          <w:color w:val="000000"/>
          <w:kern w:val="0"/>
        </w:rPr>
        <w:t>exécutif ou membre du regroupement – de faire preuve de vigilance et de veiller à une saine gestion des</w:t>
      </w:r>
      <w:r>
        <w:rPr>
          <w:rFonts w:ascii="Arial" w:hAnsi="Arial" w:cs="Arial"/>
          <w:color w:val="000000"/>
          <w:kern w:val="0"/>
        </w:rPr>
        <w:t xml:space="preserve"> </w:t>
      </w:r>
      <w:r w:rsidRPr="009C2B9E">
        <w:rPr>
          <w:rFonts w:ascii="Arial" w:hAnsi="Arial" w:cs="Arial"/>
          <w:color w:val="000000"/>
          <w:kern w:val="0"/>
        </w:rPr>
        <w:t>fonds associatifs.</w:t>
      </w:r>
    </w:p>
    <w:p w14:paraId="00F0EACF" w14:textId="77777777" w:rsidR="004563C8" w:rsidRPr="00177197" w:rsidRDefault="004563C8" w:rsidP="004563C8">
      <w:pPr>
        <w:autoSpaceDE w:val="0"/>
        <w:autoSpaceDN w:val="0"/>
        <w:adjustRightInd w:val="0"/>
        <w:jc w:val="both"/>
        <w:rPr>
          <w:rFonts w:ascii="Arial" w:hAnsi="Arial" w:cs="Arial"/>
          <w:color w:val="196B24" w:themeColor="accent3"/>
          <w:kern w:val="0"/>
          <w:u w:val="single"/>
        </w:rPr>
      </w:pPr>
    </w:p>
    <w:p w14:paraId="713F74BD" w14:textId="77777777" w:rsidR="004563C8" w:rsidRPr="00177197" w:rsidRDefault="004563C8" w:rsidP="004563C8">
      <w:pPr>
        <w:pStyle w:val="Paragraphedeliste"/>
        <w:numPr>
          <w:ilvl w:val="1"/>
          <w:numId w:val="1"/>
        </w:numPr>
        <w:autoSpaceDE w:val="0"/>
        <w:autoSpaceDN w:val="0"/>
        <w:adjustRightInd w:val="0"/>
        <w:jc w:val="both"/>
        <w:rPr>
          <w:rFonts w:ascii="Arial" w:hAnsi="Arial" w:cs="Arial"/>
          <w:color w:val="196B24" w:themeColor="accent3"/>
          <w:kern w:val="0"/>
          <w:u w:val="single"/>
        </w:rPr>
      </w:pPr>
      <w:r w:rsidRPr="00177197">
        <w:rPr>
          <w:rFonts w:ascii="Arial" w:hAnsi="Arial" w:cs="Arial"/>
          <w:color w:val="196B24" w:themeColor="accent3"/>
          <w:kern w:val="0"/>
        </w:rPr>
        <w:t>Procédures de diffusion de la politique</w:t>
      </w:r>
    </w:p>
    <w:p w14:paraId="778A2BFF" w14:textId="77777777" w:rsidR="004563C8" w:rsidRDefault="004563C8" w:rsidP="004563C8">
      <w:pPr>
        <w:autoSpaceDE w:val="0"/>
        <w:autoSpaceDN w:val="0"/>
        <w:adjustRightInd w:val="0"/>
        <w:jc w:val="both"/>
        <w:rPr>
          <w:rFonts w:ascii="Arial" w:hAnsi="Arial" w:cs="Arial"/>
          <w:color w:val="000000"/>
          <w:kern w:val="0"/>
        </w:rPr>
      </w:pPr>
      <w:r w:rsidRPr="004563C8">
        <w:rPr>
          <w:rFonts w:ascii="Arial" w:hAnsi="Arial" w:cs="Arial"/>
          <w:color w:val="000000"/>
          <w:kern w:val="0"/>
        </w:rPr>
        <w:t>Le conseil exécutif a l’obligation de diffuser auprès de tous les membres du regroupement – minimalement par un courriel à tous les membres et la distribution aux représentants de programme de dépliants explicatifs – la présente politique de subvention, au plus tard à la fin du mois d’octobre.</w:t>
      </w:r>
    </w:p>
    <w:p w14:paraId="595DF87C" w14:textId="77777777" w:rsidR="004563C8" w:rsidRDefault="004563C8" w:rsidP="004563C8">
      <w:pPr>
        <w:autoSpaceDE w:val="0"/>
        <w:autoSpaceDN w:val="0"/>
        <w:adjustRightInd w:val="0"/>
        <w:jc w:val="both"/>
        <w:rPr>
          <w:rFonts w:ascii="Arial" w:hAnsi="Arial" w:cs="Arial"/>
          <w:color w:val="000000"/>
          <w:kern w:val="0"/>
        </w:rPr>
      </w:pPr>
    </w:p>
    <w:p w14:paraId="4448DF95" w14:textId="33B4E9B1" w:rsidR="004563C8" w:rsidRPr="004563C8" w:rsidRDefault="004563C8" w:rsidP="004563C8">
      <w:pPr>
        <w:autoSpaceDE w:val="0"/>
        <w:autoSpaceDN w:val="0"/>
        <w:adjustRightInd w:val="0"/>
        <w:jc w:val="both"/>
        <w:rPr>
          <w:rFonts w:ascii="Arial" w:hAnsi="Arial" w:cs="Arial"/>
          <w:color w:val="000000"/>
          <w:kern w:val="0"/>
        </w:rPr>
      </w:pPr>
      <w:r w:rsidRPr="009C2B9E">
        <w:rPr>
          <w:rFonts w:ascii="Arial" w:hAnsi="Arial" w:cs="Arial"/>
          <w:color w:val="000000"/>
          <w:kern w:val="0"/>
        </w:rPr>
        <w:t>Les informations suivantes doivent obligatoirement figurer à la diffusion :</w:t>
      </w:r>
    </w:p>
    <w:p w14:paraId="0EA580B3" w14:textId="77777777" w:rsidR="004563C8" w:rsidRPr="004563C8" w:rsidRDefault="004563C8" w:rsidP="004563C8">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4563C8">
        <w:rPr>
          <w:rFonts w:ascii="Arial" w:hAnsi="Arial" w:cs="Arial"/>
          <w:color w:val="000000"/>
          <w:kern w:val="0"/>
        </w:rPr>
        <w:t>Les différentes sources où obtenir la présente politique de subvention</w:t>
      </w:r>
    </w:p>
    <w:p w14:paraId="4F4DC6DA" w14:textId="77777777" w:rsidR="004563C8" w:rsidRPr="004563C8" w:rsidRDefault="009C2B9E" w:rsidP="004563C8">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4563C8">
        <w:rPr>
          <w:rFonts w:ascii="Arial" w:hAnsi="Arial" w:cs="Arial"/>
          <w:color w:val="000000"/>
          <w:kern w:val="0"/>
        </w:rPr>
        <w:t>Le nom de tous les formulaires à remplir pour faire une demande</w:t>
      </w:r>
    </w:p>
    <w:p w14:paraId="0A353476" w14:textId="77777777" w:rsidR="004563C8" w:rsidRPr="004563C8" w:rsidRDefault="009C2B9E" w:rsidP="004563C8">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4563C8">
        <w:rPr>
          <w:rFonts w:ascii="Arial" w:hAnsi="Arial" w:cs="Arial"/>
          <w:color w:val="000000"/>
          <w:kern w:val="0"/>
        </w:rPr>
        <w:t>Le moyen de transmission de la demande</w:t>
      </w:r>
    </w:p>
    <w:p w14:paraId="4F9850F8" w14:textId="0CDADE15" w:rsidR="004563C8" w:rsidRPr="00360528" w:rsidRDefault="00177197" w:rsidP="00360528">
      <w:pPr>
        <w:rPr>
          <w:rFonts w:ascii="Arial" w:hAnsi="Arial" w:cs="Arial"/>
          <w:color w:val="4F82BE"/>
          <w:kern w:val="0"/>
          <w:u w:val="single"/>
        </w:rPr>
      </w:pPr>
      <w:r>
        <w:rPr>
          <w:rFonts w:ascii="Arial" w:hAnsi="Arial" w:cs="Arial"/>
          <w:color w:val="4F82BE"/>
          <w:kern w:val="0"/>
          <w:u w:val="single"/>
        </w:rPr>
        <w:br w:type="page"/>
      </w:r>
    </w:p>
    <w:p w14:paraId="6006AF85" w14:textId="2BB5155F" w:rsidR="004563C8" w:rsidRPr="00177197" w:rsidRDefault="009C2B9E" w:rsidP="004563C8">
      <w:pPr>
        <w:pStyle w:val="Paragraphedeliste"/>
        <w:numPr>
          <w:ilvl w:val="1"/>
          <w:numId w:val="1"/>
        </w:numPr>
        <w:autoSpaceDE w:val="0"/>
        <w:autoSpaceDN w:val="0"/>
        <w:adjustRightInd w:val="0"/>
        <w:jc w:val="both"/>
        <w:rPr>
          <w:rFonts w:ascii="Arial" w:hAnsi="Arial" w:cs="Arial"/>
          <w:color w:val="196B24" w:themeColor="accent3"/>
          <w:kern w:val="0"/>
          <w:u w:val="single"/>
        </w:rPr>
      </w:pPr>
      <w:r w:rsidRPr="00177197">
        <w:rPr>
          <w:rFonts w:ascii="Arial" w:hAnsi="Arial" w:cs="Arial"/>
          <w:color w:val="196B24" w:themeColor="accent3"/>
          <w:kern w:val="0"/>
        </w:rPr>
        <w:lastRenderedPageBreak/>
        <w:t>Comité d’évaluation</w:t>
      </w:r>
      <w:r w:rsidR="004563C8" w:rsidRPr="00177197">
        <w:rPr>
          <w:rFonts w:ascii="Arial" w:hAnsi="Arial" w:cs="Arial"/>
          <w:color w:val="196B24" w:themeColor="accent3"/>
          <w:kern w:val="0"/>
        </w:rPr>
        <w:t xml:space="preserve"> </w:t>
      </w:r>
    </w:p>
    <w:p w14:paraId="2BA2564A" w14:textId="77777777" w:rsidR="004563C8" w:rsidRDefault="004563C8" w:rsidP="004563C8">
      <w:pPr>
        <w:autoSpaceDE w:val="0"/>
        <w:autoSpaceDN w:val="0"/>
        <w:adjustRightInd w:val="0"/>
        <w:jc w:val="both"/>
        <w:rPr>
          <w:rFonts w:ascii="Arial" w:hAnsi="Arial" w:cs="Arial"/>
          <w:color w:val="000000"/>
          <w:kern w:val="0"/>
        </w:rPr>
      </w:pPr>
      <w:r w:rsidRPr="009C2B9E">
        <w:rPr>
          <w:rFonts w:ascii="Arial" w:hAnsi="Arial" w:cs="Arial"/>
          <w:color w:val="000000"/>
          <w:kern w:val="0"/>
        </w:rPr>
        <w:t>Le comité d’évaluation des projets est le conseil exécutif du RECMUS. Le CE a pour mandat d’évaluer</w:t>
      </w:r>
      <w:r>
        <w:rPr>
          <w:rFonts w:ascii="Arial" w:hAnsi="Arial" w:cs="Arial"/>
          <w:color w:val="000000"/>
          <w:kern w:val="0"/>
        </w:rPr>
        <w:t xml:space="preserve"> </w:t>
      </w:r>
      <w:r w:rsidRPr="009C2B9E">
        <w:rPr>
          <w:rFonts w:ascii="Arial" w:hAnsi="Arial" w:cs="Arial"/>
          <w:color w:val="000000"/>
          <w:kern w:val="0"/>
        </w:rPr>
        <w:t>chaque demande et de décider avec le plus d’impartialité possible les candidatures qui obtiendront ou</w:t>
      </w:r>
      <w:r>
        <w:rPr>
          <w:rFonts w:ascii="Arial" w:hAnsi="Arial" w:cs="Arial"/>
          <w:color w:val="000000"/>
          <w:kern w:val="0"/>
        </w:rPr>
        <w:t xml:space="preserve"> </w:t>
      </w:r>
      <w:r w:rsidRPr="009C2B9E">
        <w:rPr>
          <w:rFonts w:ascii="Arial" w:hAnsi="Arial" w:cs="Arial"/>
          <w:color w:val="000000"/>
          <w:kern w:val="0"/>
        </w:rPr>
        <w:t>non une subvention. Le comité fonde sa décision à partir des critères, déterminant le niveau de</w:t>
      </w:r>
      <w:r>
        <w:rPr>
          <w:rFonts w:ascii="Arial" w:hAnsi="Arial" w:cs="Arial"/>
          <w:color w:val="000000"/>
          <w:kern w:val="0"/>
        </w:rPr>
        <w:t xml:space="preserve"> </w:t>
      </w:r>
      <w:r w:rsidRPr="009C2B9E">
        <w:rPr>
          <w:rFonts w:ascii="Arial" w:hAnsi="Arial" w:cs="Arial"/>
          <w:color w:val="000000"/>
          <w:kern w:val="0"/>
        </w:rPr>
        <w:t>financement accordé, identifiés précédemment (point 4) et doit être exempt d’influence politique et de</w:t>
      </w:r>
      <w:r>
        <w:rPr>
          <w:rFonts w:ascii="Arial" w:hAnsi="Arial" w:cs="Arial"/>
          <w:color w:val="000000"/>
          <w:kern w:val="0"/>
        </w:rPr>
        <w:t xml:space="preserve"> </w:t>
      </w:r>
      <w:r w:rsidRPr="009C2B9E">
        <w:rPr>
          <w:rFonts w:ascii="Arial" w:hAnsi="Arial" w:cs="Arial"/>
          <w:color w:val="000000"/>
          <w:kern w:val="0"/>
        </w:rPr>
        <w:t>favoritisme personnel.</w:t>
      </w:r>
    </w:p>
    <w:p w14:paraId="0DD51ED7" w14:textId="77777777" w:rsidR="004563C8" w:rsidRPr="009C2B9E" w:rsidRDefault="004563C8" w:rsidP="004563C8">
      <w:pPr>
        <w:autoSpaceDE w:val="0"/>
        <w:autoSpaceDN w:val="0"/>
        <w:adjustRightInd w:val="0"/>
        <w:jc w:val="both"/>
        <w:rPr>
          <w:rFonts w:ascii="Arial" w:hAnsi="Arial" w:cs="Arial"/>
          <w:color w:val="000000"/>
          <w:kern w:val="0"/>
        </w:rPr>
      </w:pPr>
    </w:p>
    <w:p w14:paraId="440CDC4C" w14:textId="77777777" w:rsidR="004563C8" w:rsidRPr="009C2B9E" w:rsidRDefault="004563C8" w:rsidP="004563C8">
      <w:pPr>
        <w:autoSpaceDE w:val="0"/>
        <w:autoSpaceDN w:val="0"/>
        <w:adjustRightInd w:val="0"/>
        <w:jc w:val="both"/>
        <w:rPr>
          <w:rFonts w:ascii="Arial" w:hAnsi="Arial" w:cs="Arial"/>
          <w:color w:val="000000"/>
          <w:kern w:val="0"/>
        </w:rPr>
      </w:pPr>
      <w:r w:rsidRPr="009C2B9E">
        <w:rPr>
          <w:rFonts w:ascii="Arial" w:hAnsi="Arial" w:cs="Arial"/>
          <w:color w:val="000000"/>
          <w:kern w:val="0"/>
        </w:rPr>
        <w:t>Pour éviter toute apparence de conflit d’intérêts, les personnes siégeant au CE ne devront pas avoir</w:t>
      </w:r>
      <w:r>
        <w:rPr>
          <w:rFonts w:ascii="Arial" w:hAnsi="Arial" w:cs="Arial"/>
          <w:color w:val="000000"/>
          <w:kern w:val="0"/>
        </w:rPr>
        <w:t xml:space="preserve"> </w:t>
      </w:r>
      <w:r w:rsidRPr="009C2B9E">
        <w:rPr>
          <w:rFonts w:ascii="Arial" w:hAnsi="Arial" w:cs="Arial"/>
          <w:color w:val="000000"/>
          <w:kern w:val="0"/>
        </w:rPr>
        <w:t>soumis de demande de subvention. Tout membre du CE ayant un lien indirect avec une demande de</w:t>
      </w:r>
      <w:r>
        <w:rPr>
          <w:rFonts w:ascii="Arial" w:hAnsi="Arial" w:cs="Arial"/>
          <w:color w:val="000000"/>
          <w:kern w:val="0"/>
        </w:rPr>
        <w:t xml:space="preserve"> </w:t>
      </w:r>
      <w:r w:rsidRPr="009C2B9E">
        <w:rPr>
          <w:rFonts w:ascii="Arial" w:hAnsi="Arial" w:cs="Arial"/>
          <w:color w:val="000000"/>
          <w:kern w:val="0"/>
        </w:rPr>
        <w:t>subvention doit en aviser le comité au moment de l’analyse. Il reviendra à la présidence du CE de décider</w:t>
      </w:r>
      <w:r>
        <w:rPr>
          <w:rFonts w:ascii="Arial" w:hAnsi="Arial" w:cs="Arial"/>
          <w:color w:val="000000"/>
          <w:kern w:val="0"/>
        </w:rPr>
        <w:t xml:space="preserve"> </w:t>
      </w:r>
      <w:r w:rsidRPr="009C2B9E">
        <w:rPr>
          <w:rFonts w:ascii="Arial" w:hAnsi="Arial" w:cs="Arial"/>
          <w:color w:val="000000"/>
          <w:kern w:val="0"/>
        </w:rPr>
        <w:t>s’il est nécessaire que le membre du comité se retire du processus décisionnel lors de l’analyse de la</w:t>
      </w:r>
    </w:p>
    <w:p w14:paraId="3C6C204F" w14:textId="77777777" w:rsidR="004563C8" w:rsidRDefault="004563C8" w:rsidP="004563C8">
      <w:pPr>
        <w:autoSpaceDE w:val="0"/>
        <w:autoSpaceDN w:val="0"/>
        <w:adjustRightInd w:val="0"/>
        <w:jc w:val="both"/>
        <w:rPr>
          <w:rFonts w:ascii="Arial" w:hAnsi="Arial" w:cs="Arial"/>
          <w:color w:val="000000"/>
          <w:kern w:val="0"/>
        </w:rPr>
      </w:pPr>
      <w:proofErr w:type="gramStart"/>
      <w:r w:rsidRPr="009C2B9E">
        <w:rPr>
          <w:rFonts w:ascii="Arial" w:hAnsi="Arial" w:cs="Arial"/>
          <w:color w:val="000000"/>
          <w:kern w:val="0"/>
        </w:rPr>
        <w:t>demande</w:t>
      </w:r>
      <w:proofErr w:type="gramEnd"/>
      <w:r w:rsidRPr="009C2B9E">
        <w:rPr>
          <w:rFonts w:ascii="Arial" w:hAnsi="Arial" w:cs="Arial"/>
          <w:color w:val="000000"/>
          <w:kern w:val="0"/>
        </w:rPr>
        <w:t xml:space="preserve"> concernée.</w:t>
      </w:r>
      <w:r>
        <w:rPr>
          <w:rFonts w:ascii="Arial" w:hAnsi="Arial" w:cs="Arial"/>
          <w:color w:val="000000"/>
          <w:kern w:val="0"/>
        </w:rPr>
        <w:t xml:space="preserve"> </w:t>
      </w:r>
    </w:p>
    <w:p w14:paraId="1B20423B" w14:textId="77777777" w:rsidR="004563C8" w:rsidRDefault="004563C8" w:rsidP="004563C8">
      <w:pPr>
        <w:autoSpaceDE w:val="0"/>
        <w:autoSpaceDN w:val="0"/>
        <w:adjustRightInd w:val="0"/>
        <w:jc w:val="both"/>
        <w:rPr>
          <w:rFonts w:ascii="Arial" w:hAnsi="Arial" w:cs="Arial"/>
          <w:color w:val="000000"/>
          <w:kern w:val="0"/>
        </w:rPr>
      </w:pPr>
    </w:p>
    <w:p w14:paraId="616620DD" w14:textId="1A88BEC8" w:rsidR="004563C8" w:rsidRDefault="004563C8" w:rsidP="00177197">
      <w:pPr>
        <w:autoSpaceDE w:val="0"/>
        <w:autoSpaceDN w:val="0"/>
        <w:adjustRightInd w:val="0"/>
        <w:jc w:val="both"/>
        <w:rPr>
          <w:rFonts w:ascii="Arial" w:hAnsi="Arial" w:cs="Arial"/>
          <w:color w:val="000000"/>
          <w:kern w:val="0"/>
        </w:rPr>
      </w:pPr>
      <w:r w:rsidRPr="009C2B9E">
        <w:rPr>
          <w:rFonts w:ascii="Arial" w:hAnsi="Arial" w:cs="Arial"/>
          <w:color w:val="000000"/>
          <w:kern w:val="0"/>
        </w:rPr>
        <w:t>Le comité se réunit environ une fois par mois selon les dispositions des règlements généraux du RECMUS</w:t>
      </w:r>
      <w:r>
        <w:rPr>
          <w:rFonts w:ascii="Arial" w:hAnsi="Arial" w:cs="Arial"/>
          <w:color w:val="000000"/>
          <w:kern w:val="0"/>
        </w:rPr>
        <w:t xml:space="preserve"> </w:t>
      </w:r>
      <w:r w:rsidRPr="009C2B9E">
        <w:rPr>
          <w:rFonts w:ascii="Arial" w:hAnsi="Arial" w:cs="Arial"/>
          <w:color w:val="000000"/>
          <w:kern w:val="0"/>
        </w:rPr>
        <w:t>au titre IV, chapitre IV</w:t>
      </w:r>
      <w:r w:rsidR="00177197">
        <w:rPr>
          <w:rFonts w:ascii="Arial" w:hAnsi="Arial" w:cs="Arial"/>
          <w:color w:val="000000"/>
          <w:kern w:val="0"/>
        </w:rPr>
        <w:t xml:space="preserve"> </w:t>
      </w:r>
      <w:r w:rsidRPr="009C2B9E">
        <w:rPr>
          <w:rFonts w:ascii="Arial" w:hAnsi="Arial" w:cs="Arial"/>
          <w:color w:val="000000"/>
          <w:kern w:val="0"/>
        </w:rPr>
        <w:t>pour un minimum de 8 fois par année.</w:t>
      </w:r>
    </w:p>
    <w:p w14:paraId="014DA392" w14:textId="77777777" w:rsidR="00177197" w:rsidRPr="00177197" w:rsidRDefault="00177197" w:rsidP="00177197">
      <w:pPr>
        <w:autoSpaceDE w:val="0"/>
        <w:autoSpaceDN w:val="0"/>
        <w:adjustRightInd w:val="0"/>
        <w:jc w:val="both"/>
        <w:rPr>
          <w:rFonts w:ascii="Arial" w:hAnsi="Arial" w:cs="Arial"/>
          <w:color w:val="000000"/>
          <w:kern w:val="0"/>
        </w:rPr>
      </w:pPr>
    </w:p>
    <w:p w14:paraId="543204C8" w14:textId="77777777" w:rsidR="004563C8" w:rsidRPr="00177197" w:rsidRDefault="004563C8" w:rsidP="004563C8">
      <w:pPr>
        <w:pStyle w:val="Paragraphedeliste"/>
        <w:numPr>
          <w:ilvl w:val="1"/>
          <w:numId w:val="1"/>
        </w:numPr>
        <w:autoSpaceDE w:val="0"/>
        <w:autoSpaceDN w:val="0"/>
        <w:adjustRightInd w:val="0"/>
        <w:jc w:val="both"/>
        <w:rPr>
          <w:rFonts w:ascii="Arial" w:hAnsi="Arial" w:cs="Arial"/>
          <w:color w:val="196B24" w:themeColor="accent3"/>
          <w:kern w:val="0"/>
          <w:u w:val="single"/>
        </w:rPr>
      </w:pPr>
      <w:r w:rsidRPr="00177197">
        <w:rPr>
          <w:rFonts w:ascii="Arial" w:hAnsi="Arial" w:cs="Arial"/>
          <w:color w:val="196B24" w:themeColor="accent3"/>
          <w:kern w:val="0"/>
        </w:rPr>
        <w:t xml:space="preserve">Processus d’évaluation. </w:t>
      </w:r>
    </w:p>
    <w:p w14:paraId="13FE3ED0" w14:textId="3A36F8F0" w:rsidR="004563C8" w:rsidRDefault="004563C8" w:rsidP="004563C8">
      <w:pPr>
        <w:autoSpaceDE w:val="0"/>
        <w:autoSpaceDN w:val="0"/>
        <w:adjustRightInd w:val="0"/>
        <w:jc w:val="both"/>
        <w:rPr>
          <w:rFonts w:ascii="Arial" w:hAnsi="Arial" w:cs="Arial"/>
          <w:color w:val="000000"/>
          <w:kern w:val="0"/>
        </w:rPr>
      </w:pPr>
      <w:r w:rsidRPr="004563C8">
        <w:rPr>
          <w:rFonts w:ascii="Arial" w:hAnsi="Arial" w:cs="Arial"/>
          <w:color w:val="000000"/>
          <w:kern w:val="0"/>
        </w:rPr>
        <w:t>Le comité d’évaluation des projets a le pouvoir de rejeter une demande de subvention s’il juge que ladite demande ne respecte pas les critères d’évaluation précisés dans la présente politique</w:t>
      </w:r>
      <w:r w:rsidR="0018026F">
        <w:rPr>
          <w:rFonts w:ascii="Arial" w:hAnsi="Arial" w:cs="Arial"/>
          <w:color w:val="000000"/>
          <w:kern w:val="0"/>
        </w:rPr>
        <w:t>.</w:t>
      </w:r>
    </w:p>
    <w:p w14:paraId="6662321B" w14:textId="77777777" w:rsidR="004563C8" w:rsidRPr="004563C8" w:rsidRDefault="004563C8" w:rsidP="004563C8">
      <w:pPr>
        <w:autoSpaceDE w:val="0"/>
        <w:autoSpaceDN w:val="0"/>
        <w:adjustRightInd w:val="0"/>
        <w:jc w:val="both"/>
        <w:rPr>
          <w:rFonts w:ascii="Arial" w:hAnsi="Arial" w:cs="Arial"/>
          <w:color w:val="000000"/>
          <w:kern w:val="0"/>
        </w:rPr>
      </w:pPr>
    </w:p>
    <w:p w14:paraId="294EE3B4" w14:textId="60292381" w:rsidR="004563C8" w:rsidRPr="004563C8" w:rsidRDefault="004563C8" w:rsidP="004563C8">
      <w:pPr>
        <w:autoSpaceDE w:val="0"/>
        <w:autoSpaceDN w:val="0"/>
        <w:adjustRightInd w:val="0"/>
        <w:jc w:val="both"/>
        <w:rPr>
          <w:rFonts w:ascii="Arial" w:hAnsi="Arial" w:cs="Arial"/>
          <w:color w:val="000000"/>
          <w:kern w:val="0"/>
        </w:rPr>
      </w:pPr>
      <w:r w:rsidRPr="004563C8">
        <w:rPr>
          <w:rFonts w:ascii="Arial" w:hAnsi="Arial" w:cs="Arial"/>
          <w:color w:val="000000"/>
          <w:kern w:val="0"/>
        </w:rPr>
        <w:t>Ce comité a aussi le pouvoir de déterminer le niveau de financement des projets en fonction de :</w:t>
      </w:r>
    </w:p>
    <w:p w14:paraId="44574935" w14:textId="77777777" w:rsidR="004563C8" w:rsidRPr="004563C8" w:rsidRDefault="004563C8" w:rsidP="004563C8">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4563C8">
        <w:rPr>
          <w:rFonts w:ascii="Arial" w:hAnsi="Arial" w:cs="Arial"/>
          <w:color w:val="000000"/>
          <w:kern w:val="0"/>
        </w:rPr>
        <w:t>Les fonds disponibles</w:t>
      </w:r>
    </w:p>
    <w:p w14:paraId="60ED88E1" w14:textId="77777777" w:rsidR="004563C8" w:rsidRPr="004563C8" w:rsidRDefault="009C2B9E" w:rsidP="004563C8">
      <w:pPr>
        <w:pStyle w:val="Paragraphedeliste"/>
        <w:numPr>
          <w:ilvl w:val="2"/>
          <w:numId w:val="1"/>
        </w:numPr>
        <w:autoSpaceDE w:val="0"/>
        <w:autoSpaceDN w:val="0"/>
        <w:adjustRightInd w:val="0"/>
        <w:ind w:left="426" w:hanging="993"/>
        <w:jc w:val="both"/>
        <w:rPr>
          <w:rFonts w:ascii="Arial" w:hAnsi="Arial" w:cs="Arial"/>
          <w:color w:val="4F82BE"/>
          <w:kern w:val="0"/>
          <w:u w:val="single"/>
        </w:rPr>
      </w:pPr>
      <w:r w:rsidRPr="004563C8">
        <w:rPr>
          <w:rFonts w:ascii="Arial" w:hAnsi="Arial" w:cs="Arial"/>
          <w:color w:val="000000"/>
          <w:kern w:val="0"/>
        </w:rPr>
        <w:t>De la réponse des projets aux critères déterminant le niveau de financement des projets</w:t>
      </w:r>
    </w:p>
    <w:p w14:paraId="7E03DB6C" w14:textId="77777777" w:rsidR="004563C8" w:rsidRPr="004563C8" w:rsidRDefault="004563C8" w:rsidP="004563C8">
      <w:pPr>
        <w:pStyle w:val="Paragraphedeliste"/>
        <w:autoSpaceDE w:val="0"/>
        <w:autoSpaceDN w:val="0"/>
        <w:adjustRightInd w:val="0"/>
        <w:ind w:left="426"/>
        <w:jc w:val="both"/>
        <w:rPr>
          <w:rFonts w:ascii="Arial" w:hAnsi="Arial" w:cs="Arial"/>
          <w:color w:val="4F82BE"/>
          <w:kern w:val="0"/>
          <w:u w:val="single"/>
        </w:rPr>
      </w:pPr>
    </w:p>
    <w:p w14:paraId="747DB25D" w14:textId="57AE9DEE" w:rsidR="009C2B9E" w:rsidRPr="00177197" w:rsidRDefault="009C2B9E" w:rsidP="00177197">
      <w:pPr>
        <w:pStyle w:val="Paragraphedeliste"/>
        <w:numPr>
          <w:ilvl w:val="1"/>
          <w:numId w:val="1"/>
        </w:numPr>
        <w:autoSpaceDE w:val="0"/>
        <w:autoSpaceDN w:val="0"/>
        <w:adjustRightInd w:val="0"/>
        <w:jc w:val="both"/>
        <w:rPr>
          <w:rFonts w:ascii="Arial" w:hAnsi="Arial" w:cs="Arial"/>
          <w:color w:val="196B24" w:themeColor="accent3"/>
          <w:kern w:val="0"/>
          <w:u w:val="single"/>
        </w:rPr>
      </w:pPr>
      <w:r w:rsidRPr="00177197">
        <w:rPr>
          <w:rFonts w:ascii="Arial" w:hAnsi="Arial" w:cs="Arial"/>
          <w:color w:val="196B24" w:themeColor="accent3"/>
          <w:kern w:val="0"/>
        </w:rPr>
        <w:t>Reddition de compte à l’assemblée générale</w:t>
      </w:r>
    </w:p>
    <w:p w14:paraId="4F17AE40" w14:textId="77777777" w:rsidR="00177197" w:rsidRPr="00177197" w:rsidRDefault="00177197" w:rsidP="00711D1C">
      <w:pPr>
        <w:autoSpaceDE w:val="0"/>
        <w:autoSpaceDN w:val="0"/>
        <w:adjustRightInd w:val="0"/>
        <w:jc w:val="both"/>
        <w:rPr>
          <w:rFonts w:ascii="Arial" w:hAnsi="Arial" w:cs="Arial"/>
          <w:color w:val="000000"/>
          <w:kern w:val="0"/>
        </w:rPr>
      </w:pPr>
      <w:r w:rsidRPr="00177197">
        <w:rPr>
          <w:rFonts w:ascii="Arial" w:hAnsi="Arial" w:cs="Arial"/>
          <w:color w:val="000000"/>
          <w:kern w:val="0"/>
        </w:rPr>
        <w:t>Le conseil d’évaluation doit rendre compte à l’assemblée générale annuelle des membres au moins une fois par année des projets qui ont été soumis. Il doit présenter le raisonnement à partir duquel il a évalué chacun des projets et accordé ou non des subventions à chacun d’eux.</w:t>
      </w:r>
    </w:p>
    <w:p w14:paraId="563F0EC8" w14:textId="77777777" w:rsidR="00177197" w:rsidRPr="00177197" w:rsidRDefault="00177197" w:rsidP="00177197">
      <w:pPr>
        <w:autoSpaceDE w:val="0"/>
        <w:autoSpaceDN w:val="0"/>
        <w:adjustRightInd w:val="0"/>
        <w:jc w:val="both"/>
        <w:rPr>
          <w:rFonts w:ascii="Arial" w:hAnsi="Arial" w:cs="Arial"/>
          <w:color w:val="4F82BE"/>
          <w:kern w:val="0"/>
          <w:u w:val="single"/>
        </w:rPr>
      </w:pPr>
    </w:p>
    <w:p w14:paraId="00EFF980" w14:textId="0773FCEC" w:rsidR="009C2B9E" w:rsidRPr="00177197" w:rsidRDefault="00177197" w:rsidP="00177197">
      <w:pPr>
        <w:pStyle w:val="Paragraphedeliste"/>
        <w:numPr>
          <w:ilvl w:val="1"/>
          <w:numId w:val="1"/>
        </w:numPr>
        <w:autoSpaceDE w:val="0"/>
        <w:autoSpaceDN w:val="0"/>
        <w:adjustRightInd w:val="0"/>
        <w:jc w:val="both"/>
        <w:rPr>
          <w:rFonts w:ascii="Arial" w:hAnsi="Arial" w:cs="Arial"/>
          <w:color w:val="196B24" w:themeColor="accent3"/>
          <w:kern w:val="0"/>
          <w:u w:val="single"/>
        </w:rPr>
      </w:pPr>
      <w:r w:rsidRPr="00177197">
        <w:rPr>
          <w:rFonts w:ascii="Arial" w:hAnsi="Arial" w:cs="Arial"/>
          <w:color w:val="196B24" w:themeColor="accent3"/>
          <w:kern w:val="0"/>
        </w:rPr>
        <w:t>Révision de la politique</w:t>
      </w:r>
    </w:p>
    <w:p w14:paraId="03D24142" w14:textId="1C12FC7F" w:rsidR="0091774F" w:rsidRPr="00177197" w:rsidRDefault="009C2B9E" w:rsidP="00177197">
      <w:pPr>
        <w:autoSpaceDE w:val="0"/>
        <w:autoSpaceDN w:val="0"/>
        <w:adjustRightInd w:val="0"/>
        <w:jc w:val="both"/>
        <w:rPr>
          <w:rFonts w:ascii="Arial" w:hAnsi="Arial" w:cs="Arial"/>
          <w:color w:val="000000"/>
          <w:kern w:val="0"/>
        </w:rPr>
      </w:pPr>
      <w:r w:rsidRPr="009C2B9E">
        <w:rPr>
          <w:rFonts w:ascii="Arial" w:hAnsi="Arial" w:cs="Arial"/>
          <w:color w:val="000000"/>
          <w:kern w:val="0"/>
        </w:rPr>
        <w:t>Le comité exécutif a le pouvoir de modifier la présente politique dans la mesure où elle serait ratifiée à</w:t>
      </w:r>
      <w:r w:rsidR="00177197">
        <w:rPr>
          <w:rFonts w:ascii="Arial" w:hAnsi="Arial" w:cs="Arial"/>
          <w:color w:val="000000"/>
          <w:kern w:val="0"/>
        </w:rPr>
        <w:t xml:space="preserve"> </w:t>
      </w:r>
      <w:r w:rsidRPr="009C2B9E">
        <w:rPr>
          <w:rFonts w:ascii="Arial" w:hAnsi="Arial" w:cs="Arial"/>
          <w:color w:val="000000"/>
          <w:kern w:val="0"/>
        </w:rPr>
        <w:t>la prochaine assemblée générale du RECMUS. Dans le cas contraire, tout changement cesse d’être</w:t>
      </w:r>
      <w:r w:rsidR="00177197">
        <w:rPr>
          <w:rFonts w:ascii="Arial" w:hAnsi="Arial" w:cs="Arial"/>
          <w:color w:val="000000"/>
          <w:kern w:val="0"/>
        </w:rPr>
        <w:t xml:space="preserve"> </w:t>
      </w:r>
      <w:r w:rsidRPr="009C2B9E">
        <w:rPr>
          <w:rFonts w:ascii="Arial" w:hAnsi="Arial" w:cs="Arial"/>
          <w:color w:val="000000"/>
          <w:kern w:val="0"/>
        </w:rPr>
        <w:t>effectif tel que précisé au titre IV chapitre VI des règlements généraux. L’assemblée générale du RECMUS</w:t>
      </w:r>
      <w:r w:rsidR="00177197">
        <w:rPr>
          <w:rFonts w:ascii="Arial" w:hAnsi="Arial" w:cs="Arial"/>
          <w:color w:val="000000"/>
          <w:kern w:val="0"/>
        </w:rPr>
        <w:t xml:space="preserve"> </w:t>
      </w:r>
      <w:r w:rsidRPr="009C2B9E">
        <w:rPr>
          <w:rFonts w:ascii="Arial" w:hAnsi="Arial" w:cs="Arial"/>
          <w:color w:val="000000"/>
          <w:kern w:val="0"/>
        </w:rPr>
        <w:t>peut à tout moment exiger la modification de la présente politique.</w:t>
      </w:r>
    </w:p>
    <w:sectPr w:rsidR="0091774F" w:rsidRPr="00177197" w:rsidSect="006301CA">
      <w:footerReference w:type="even" r:id="rId13"/>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9F3B" w14:textId="77777777" w:rsidR="00752B6C" w:rsidRDefault="00752B6C" w:rsidP="009C2B9E">
      <w:r>
        <w:separator/>
      </w:r>
    </w:p>
  </w:endnote>
  <w:endnote w:type="continuationSeparator" w:id="0">
    <w:p w14:paraId="232531A4" w14:textId="77777777" w:rsidR="00752B6C" w:rsidRDefault="00752B6C" w:rsidP="009C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76685321"/>
      <w:docPartObj>
        <w:docPartGallery w:val="Page Numbers (Bottom of Page)"/>
        <w:docPartUnique/>
      </w:docPartObj>
    </w:sdtPr>
    <w:sdtContent>
      <w:p w14:paraId="0BB2120F" w14:textId="3AB5CC81" w:rsidR="009C2B9E" w:rsidRDefault="009C2B9E" w:rsidP="00216A6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F3FBFE9" w14:textId="77777777" w:rsidR="009C2B9E" w:rsidRDefault="009C2B9E" w:rsidP="009C2B9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62445706"/>
      <w:docPartObj>
        <w:docPartGallery w:val="Page Numbers (Bottom of Page)"/>
        <w:docPartUnique/>
      </w:docPartObj>
    </w:sdtPr>
    <w:sdtContent>
      <w:p w14:paraId="31B1345A" w14:textId="02A86D7B" w:rsidR="009C2B9E" w:rsidRDefault="009C2B9E" w:rsidP="00216A6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5F5096AC" w14:textId="77777777" w:rsidR="009C2B9E" w:rsidRDefault="009C2B9E" w:rsidP="009C2B9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8DCA" w14:textId="77777777" w:rsidR="00752B6C" w:rsidRDefault="00752B6C" w:rsidP="009C2B9E">
      <w:r>
        <w:separator/>
      </w:r>
    </w:p>
  </w:footnote>
  <w:footnote w:type="continuationSeparator" w:id="0">
    <w:p w14:paraId="48AC0154" w14:textId="77777777" w:rsidR="00752B6C" w:rsidRDefault="00752B6C" w:rsidP="009C2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EE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B563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615C9"/>
    <w:multiLevelType w:val="hybridMultilevel"/>
    <w:tmpl w:val="C5F835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BF1E53"/>
    <w:multiLevelType w:val="multilevel"/>
    <w:tmpl w:val="04DEF6C4"/>
    <w:lvl w:ilvl="0">
      <w:start w:val="1"/>
      <w:numFmt w:val="decimal"/>
      <w:lvlText w:val="%1."/>
      <w:lvlJc w:val="left"/>
      <w:pPr>
        <w:ind w:left="360" w:hanging="360"/>
      </w:pPr>
      <w:rPr>
        <w:color w:val="196B24" w:themeColor="accent3"/>
        <w:sz w:val="28"/>
        <w:szCs w:val="28"/>
      </w:rPr>
    </w:lvl>
    <w:lvl w:ilvl="1">
      <w:start w:val="1"/>
      <w:numFmt w:val="decimal"/>
      <w:lvlText w:val="%1.%2."/>
      <w:lvlJc w:val="left"/>
      <w:pPr>
        <w:ind w:left="792" w:hanging="432"/>
      </w:pPr>
      <w:rPr>
        <w:color w:val="196B24" w:themeColor="accent3"/>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DC38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E71B9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13246A"/>
    <w:multiLevelType w:val="multilevel"/>
    <w:tmpl w:val="143469F4"/>
    <w:lvl w:ilvl="0">
      <w:start w:val="1"/>
      <w:numFmt w:val="decimal"/>
      <w:lvlText w:val="%1."/>
      <w:lvlJc w:val="left"/>
      <w:pPr>
        <w:ind w:left="360" w:hanging="360"/>
      </w:pPr>
      <w:rPr>
        <w:color w:val="196B24" w:themeColor="accent3"/>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FC1EE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0523457">
    <w:abstractNumId w:val="3"/>
  </w:num>
  <w:num w:numId="2" w16cid:durableId="1800143670">
    <w:abstractNumId w:val="6"/>
  </w:num>
  <w:num w:numId="3" w16cid:durableId="156504522">
    <w:abstractNumId w:val="2"/>
  </w:num>
  <w:num w:numId="4" w16cid:durableId="1053701706">
    <w:abstractNumId w:val="0"/>
  </w:num>
  <w:num w:numId="5" w16cid:durableId="1003433384">
    <w:abstractNumId w:val="5"/>
  </w:num>
  <w:num w:numId="6" w16cid:durableId="863132309">
    <w:abstractNumId w:val="4"/>
  </w:num>
  <w:num w:numId="7" w16cid:durableId="792789891">
    <w:abstractNumId w:val="7"/>
  </w:num>
  <w:num w:numId="8" w16cid:durableId="24511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29"/>
    <w:rsid w:val="00065B4E"/>
    <w:rsid w:val="00093329"/>
    <w:rsid w:val="00177197"/>
    <w:rsid w:val="0018026F"/>
    <w:rsid w:val="00260B52"/>
    <w:rsid w:val="002B7BB5"/>
    <w:rsid w:val="00335B45"/>
    <w:rsid w:val="00360528"/>
    <w:rsid w:val="00425315"/>
    <w:rsid w:val="00434DAD"/>
    <w:rsid w:val="004563C8"/>
    <w:rsid w:val="0057389E"/>
    <w:rsid w:val="006301CA"/>
    <w:rsid w:val="006D0ABB"/>
    <w:rsid w:val="00711D1C"/>
    <w:rsid w:val="00726F83"/>
    <w:rsid w:val="00752B6C"/>
    <w:rsid w:val="008935E3"/>
    <w:rsid w:val="008E3EC7"/>
    <w:rsid w:val="008F7082"/>
    <w:rsid w:val="0091774F"/>
    <w:rsid w:val="00951562"/>
    <w:rsid w:val="009C2B9E"/>
    <w:rsid w:val="00A06216"/>
    <w:rsid w:val="00A4277D"/>
    <w:rsid w:val="00AC632A"/>
    <w:rsid w:val="00AF1C78"/>
    <w:rsid w:val="00C33933"/>
    <w:rsid w:val="00EF732D"/>
    <w:rsid w:val="00FB5EC9"/>
    <w:rsid w:val="20479F5D"/>
    <w:rsid w:val="5D99D9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DB5A"/>
  <w15:chartTrackingRefBased/>
  <w15:docId w15:val="{CB22CFF8-3DD7-B547-92D2-0AE83ABA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3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3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33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33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33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332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332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332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332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33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33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33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33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33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33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33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33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3329"/>
    <w:rPr>
      <w:rFonts w:eastAsiaTheme="majorEastAsia" w:cstheme="majorBidi"/>
      <w:color w:val="272727" w:themeColor="text1" w:themeTint="D8"/>
    </w:rPr>
  </w:style>
  <w:style w:type="paragraph" w:styleId="Titre">
    <w:name w:val="Title"/>
    <w:basedOn w:val="Normal"/>
    <w:next w:val="Normal"/>
    <w:link w:val="TitreCar"/>
    <w:uiPriority w:val="10"/>
    <w:qFormat/>
    <w:rsid w:val="0009332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33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332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33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332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93329"/>
    <w:rPr>
      <w:i/>
      <w:iCs/>
      <w:color w:val="404040" w:themeColor="text1" w:themeTint="BF"/>
    </w:rPr>
  </w:style>
  <w:style w:type="paragraph" w:styleId="Paragraphedeliste">
    <w:name w:val="List Paragraph"/>
    <w:basedOn w:val="Normal"/>
    <w:uiPriority w:val="34"/>
    <w:qFormat/>
    <w:rsid w:val="00093329"/>
    <w:pPr>
      <w:ind w:left="720"/>
      <w:contextualSpacing/>
    </w:pPr>
  </w:style>
  <w:style w:type="character" w:styleId="Accentuationintense">
    <w:name w:val="Intense Emphasis"/>
    <w:basedOn w:val="Policepardfaut"/>
    <w:uiPriority w:val="21"/>
    <w:qFormat/>
    <w:rsid w:val="00093329"/>
    <w:rPr>
      <w:i/>
      <w:iCs/>
      <w:color w:val="0F4761" w:themeColor="accent1" w:themeShade="BF"/>
    </w:rPr>
  </w:style>
  <w:style w:type="paragraph" w:styleId="Citationintense">
    <w:name w:val="Intense Quote"/>
    <w:basedOn w:val="Normal"/>
    <w:next w:val="Normal"/>
    <w:link w:val="CitationintenseCar"/>
    <w:uiPriority w:val="30"/>
    <w:qFormat/>
    <w:rsid w:val="00093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3329"/>
    <w:rPr>
      <w:i/>
      <w:iCs/>
      <w:color w:val="0F4761" w:themeColor="accent1" w:themeShade="BF"/>
    </w:rPr>
  </w:style>
  <w:style w:type="character" w:styleId="Rfrenceintense">
    <w:name w:val="Intense Reference"/>
    <w:basedOn w:val="Policepardfaut"/>
    <w:uiPriority w:val="32"/>
    <w:qFormat/>
    <w:rsid w:val="00093329"/>
    <w:rPr>
      <w:b/>
      <w:bCs/>
      <w:smallCaps/>
      <w:color w:val="0F4761" w:themeColor="accent1" w:themeShade="BF"/>
      <w:spacing w:val="5"/>
    </w:rPr>
  </w:style>
  <w:style w:type="paragraph" w:styleId="Pieddepage">
    <w:name w:val="footer"/>
    <w:basedOn w:val="Normal"/>
    <w:link w:val="PieddepageCar"/>
    <w:uiPriority w:val="99"/>
    <w:unhideWhenUsed/>
    <w:rsid w:val="009C2B9E"/>
    <w:pPr>
      <w:tabs>
        <w:tab w:val="center" w:pos="4536"/>
        <w:tab w:val="right" w:pos="9072"/>
      </w:tabs>
    </w:pPr>
  </w:style>
  <w:style w:type="character" w:customStyle="1" w:styleId="PieddepageCar">
    <w:name w:val="Pied de page Car"/>
    <w:basedOn w:val="Policepardfaut"/>
    <w:link w:val="Pieddepage"/>
    <w:uiPriority w:val="99"/>
    <w:rsid w:val="009C2B9E"/>
  </w:style>
  <w:style w:type="character" w:styleId="Numrodepage">
    <w:name w:val="page number"/>
    <w:basedOn w:val="Policepardfaut"/>
    <w:uiPriority w:val="99"/>
    <w:semiHidden/>
    <w:unhideWhenUsed/>
    <w:rsid w:val="009C2B9E"/>
  </w:style>
  <w:style w:type="paragraph" w:styleId="En-tte">
    <w:name w:val="header"/>
    <w:basedOn w:val="Normal"/>
    <w:link w:val="En-tteCar"/>
    <w:uiPriority w:val="99"/>
    <w:unhideWhenUsed/>
    <w:rsid w:val="006301CA"/>
    <w:pPr>
      <w:tabs>
        <w:tab w:val="center" w:pos="4536"/>
        <w:tab w:val="right" w:pos="9072"/>
      </w:tabs>
    </w:pPr>
  </w:style>
  <w:style w:type="character" w:customStyle="1" w:styleId="En-tteCar">
    <w:name w:val="En-tête Car"/>
    <w:basedOn w:val="Policepardfaut"/>
    <w:link w:val="En-tte"/>
    <w:uiPriority w:val="99"/>
    <w:rsid w:val="006301CA"/>
  </w:style>
  <w:style w:type="character" w:styleId="Lienhypertexte">
    <w:name w:val="Hyperlink"/>
    <w:basedOn w:val="Policepardfaut"/>
    <w:uiPriority w:val="99"/>
    <w:unhideWhenUsed/>
    <w:rsid w:val="006301CA"/>
    <w:rPr>
      <w:color w:val="467886" w:themeColor="hyperlink"/>
      <w:u w:val="single"/>
    </w:rPr>
  </w:style>
  <w:style w:type="character" w:styleId="Mentionnonrsolue">
    <w:name w:val="Unresolved Mention"/>
    <w:basedOn w:val="Policepardfaut"/>
    <w:uiPriority w:val="99"/>
    <w:semiHidden/>
    <w:unhideWhenUsed/>
    <w:rsid w:val="006301CA"/>
    <w:rPr>
      <w:color w:val="605E5C"/>
      <w:shd w:val="clear" w:color="auto" w:fill="E1DFDD"/>
    </w:rPr>
  </w:style>
  <w:style w:type="paragraph" w:styleId="En-ttedetabledesmatires">
    <w:name w:val="TOC Heading"/>
    <w:basedOn w:val="Titre1"/>
    <w:next w:val="Normal"/>
    <w:uiPriority w:val="39"/>
    <w:unhideWhenUsed/>
    <w:qFormat/>
    <w:rsid w:val="00FB5EC9"/>
    <w:pPr>
      <w:spacing w:before="480" w:after="0" w:line="276" w:lineRule="auto"/>
      <w:outlineLvl w:val="9"/>
    </w:pPr>
    <w:rPr>
      <w:b/>
      <w:bCs/>
      <w:kern w:val="0"/>
      <w:sz w:val="28"/>
      <w:szCs w:val="28"/>
      <w:lang w:eastAsia="fr-FR"/>
      <w14:ligatures w14:val="none"/>
    </w:rPr>
  </w:style>
  <w:style w:type="paragraph" w:styleId="TM1">
    <w:name w:val="toc 1"/>
    <w:basedOn w:val="Normal"/>
    <w:next w:val="Normal"/>
    <w:autoRedefine/>
    <w:uiPriority w:val="39"/>
    <w:semiHidden/>
    <w:unhideWhenUsed/>
    <w:rsid w:val="00FB5EC9"/>
    <w:pPr>
      <w:spacing w:before="120"/>
    </w:pPr>
    <w:rPr>
      <w:b/>
      <w:bCs/>
      <w:i/>
      <w:iCs/>
    </w:rPr>
  </w:style>
  <w:style w:type="paragraph" w:styleId="TM2">
    <w:name w:val="toc 2"/>
    <w:basedOn w:val="Normal"/>
    <w:next w:val="Normal"/>
    <w:autoRedefine/>
    <w:uiPriority w:val="39"/>
    <w:semiHidden/>
    <w:unhideWhenUsed/>
    <w:rsid w:val="00FB5EC9"/>
    <w:pPr>
      <w:spacing w:before="120"/>
      <w:ind w:left="240"/>
    </w:pPr>
    <w:rPr>
      <w:b/>
      <w:bCs/>
      <w:sz w:val="22"/>
      <w:szCs w:val="22"/>
    </w:rPr>
  </w:style>
  <w:style w:type="paragraph" w:styleId="TM3">
    <w:name w:val="toc 3"/>
    <w:basedOn w:val="Normal"/>
    <w:next w:val="Normal"/>
    <w:autoRedefine/>
    <w:uiPriority w:val="39"/>
    <w:semiHidden/>
    <w:unhideWhenUsed/>
    <w:rsid w:val="00FB5EC9"/>
    <w:pPr>
      <w:ind w:left="480"/>
    </w:pPr>
    <w:rPr>
      <w:sz w:val="20"/>
      <w:szCs w:val="20"/>
    </w:rPr>
  </w:style>
  <w:style w:type="paragraph" w:styleId="TM4">
    <w:name w:val="toc 4"/>
    <w:basedOn w:val="Normal"/>
    <w:next w:val="Normal"/>
    <w:autoRedefine/>
    <w:uiPriority w:val="39"/>
    <w:semiHidden/>
    <w:unhideWhenUsed/>
    <w:rsid w:val="00FB5EC9"/>
    <w:pPr>
      <w:ind w:left="720"/>
    </w:pPr>
    <w:rPr>
      <w:sz w:val="20"/>
      <w:szCs w:val="20"/>
    </w:rPr>
  </w:style>
  <w:style w:type="paragraph" w:styleId="TM5">
    <w:name w:val="toc 5"/>
    <w:basedOn w:val="Normal"/>
    <w:next w:val="Normal"/>
    <w:autoRedefine/>
    <w:uiPriority w:val="39"/>
    <w:semiHidden/>
    <w:unhideWhenUsed/>
    <w:rsid w:val="00FB5EC9"/>
    <w:pPr>
      <w:ind w:left="960"/>
    </w:pPr>
    <w:rPr>
      <w:sz w:val="20"/>
      <w:szCs w:val="20"/>
    </w:rPr>
  </w:style>
  <w:style w:type="paragraph" w:styleId="TM6">
    <w:name w:val="toc 6"/>
    <w:basedOn w:val="Normal"/>
    <w:next w:val="Normal"/>
    <w:autoRedefine/>
    <w:uiPriority w:val="39"/>
    <w:semiHidden/>
    <w:unhideWhenUsed/>
    <w:rsid w:val="00FB5EC9"/>
    <w:pPr>
      <w:ind w:left="1200"/>
    </w:pPr>
    <w:rPr>
      <w:sz w:val="20"/>
      <w:szCs w:val="20"/>
    </w:rPr>
  </w:style>
  <w:style w:type="paragraph" w:styleId="TM7">
    <w:name w:val="toc 7"/>
    <w:basedOn w:val="Normal"/>
    <w:next w:val="Normal"/>
    <w:autoRedefine/>
    <w:uiPriority w:val="39"/>
    <w:semiHidden/>
    <w:unhideWhenUsed/>
    <w:rsid w:val="00FB5EC9"/>
    <w:pPr>
      <w:ind w:left="1440"/>
    </w:pPr>
    <w:rPr>
      <w:sz w:val="20"/>
      <w:szCs w:val="20"/>
    </w:rPr>
  </w:style>
  <w:style w:type="paragraph" w:styleId="TM8">
    <w:name w:val="toc 8"/>
    <w:basedOn w:val="Normal"/>
    <w:next w:val="Normal"/>
    <w:autoRedefine/>
    <w:uiPriority w:val="39"/>
    <w:semiHidden/>
    <w:unhideWhenUsed/>
    <w:rsid w:val="00FB5EC9"/>
    <w:pPr>
      <w:ind w:left="1680"/>
    </w:pPr>
    <w:rPr>
      <w:sz w:val="20"/>
      <w:szCs w:val="20"/>
    </w:rPr>
  </w:style>
  <w:style w:type="paragraph" w:styleId="TM9">
    <w:name w:val="toc 9"/>
    <w:basedOn w:val="Normal"/>
    <w:next w:val="Normal"/>
    <w:autoRedefine/>
    <w:uiPriority w:val="39"/>
    <w:semiHidden/>
    <w:unhideWhenUsed/>
    <w:rsid w:val="00FB5EC9"/>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mus-Med@USherbrooke.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f72f2de-c26b-4b5b-b274-1ced1c9719ac" xsi:nil="true"/>
    <lcf76f155ced4ddcb4097134ff3c332f xmlns="1ac60ea6-89e3-4c90-947e-414435e4c6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B9A1C0200A34B9F0C8E7CFBFE11FC" ma:contentTypeVersion="18" ma:contentTypeDescription="Create a new document." ma:contentTypeScope="" ma:versionID="f29d7ceb8f9f325554e08374b0aa8b85">
  <xsd:schema xmlns:xsd="http://www.w3.org/2001/XMLSchema" xmlns:xs="http://www.w3.org/2001/XMLSchema" xmlns:p="http://schemas.microsoft.com/office/2006/metadata/properties" xmlns:ns2="1ac60ea6-89e3-4c90-947e-414435e4c64e" xmlns:ns3="ef72f2de-c26b-4b5b-b274-1ced1c9719ac" targetNamespace="http://schemas.microsoft.com/office/2006/metadata/properties" ma:root="true" ma:fieldsID="53e2ddf14411e27a9ffb9e6d9e925299" ns2:_="" ns3:_="">
    <xsd:import namespace="1ac60ea6-89e3-4c90-947e-414435e4c64e"/>
    <xsd:import namespace="ef72f2de-c26b-4b5b-b274-1ced1c9719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60ea6-89e3-4c90-947e-414435e4c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64a842-8adc-43f3-ad4e-91e5e271c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2f2de-c26b-4b5b-b274-1ced1c9719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ef585f-796f-411c-9f7d-6d56a1f8f554}" ma:internalName="TaxCatchAll" ma:showField="CatchAllData" ma:web="ef72f2de-c26b-4b5b-b274-1ced1c971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A8CC6-0405-4BCE-A5A6-FBA914DD29B5}">
  <ds:schemaRefs>
    <ds:schemaRef ds:uri="http://schemas.microsoft.com/sharepoint/v3/contenttype/forms"/>
  </ds:schemaRefs>
</ds:datastoreItem>
</file>

<file path=customXml/itemProps2.xml><?xml version="1.0" encoding="utf-8"?>
<ds:datastoreItem xmlns:ds="http://schemas.openxmlformats.org/officeDocument/2006/customXml" ds:itemID="{89299E68-FFD3-2248-ABAB-F2FC826CA5D0}">
  <ds:schemaRefs>
    <ds:schemaRef ds:uri="http://schemas.openxmlformats.org/officeDocument/2006/bibliography"/>
  </ds:schemaRefs>
</ds:datastoreItem>
</file>

<file path=customXml/itemProps3.xml><?xml version="1.0" encoding="utf-8"?>
<ds:datastoreItem xmlns:ds="http://schemas.openxmlformats.org/officeDocument/2006/customXml" ds:itemID="{E1473012-E8BD-48DE-B22D-E50367B72584}">
  <ds:schemaRefs>
    <ds:schemaRef ds:uri="http://schemas.microsoft.com/office/2006/metadata/properties"/>
    <ds:schemaRef ds:uri="http://schemas.microsoft.com/office/infopath/2007/PartnerControls"/>
    <ds:schemaRef ds:uri="ef72f2de-c26b-4b5b-b274-1ced1c9719ac"/>
    <ds:schemaRef ds:uri="1ac60ea6-89e3-4c90-947e-414435e4c64e"/>
  </ds:schemaRefs>
</ds:datastoreItem>
</file>

<file path=customXml/itemProps4.xml><?xml version="1.0" encoding="utf-8"?>
<ds:datastoreItem xmlns:ds="http://schemas.openxmlformats.org/officeDocument/2006/customXml" ds:itemID="{0C30274C-5542-4D88-8FB1-7D2E31FCF63C}"/>
</file>

<file path=docProps/app.xml><?xml version="1.0" encoding="utf-8"?>
<Properties xmlns="http://schemas.openxmlformats.org/officeDocument/2006/extended-properties" xmlns:vt="http://schemas.openxmlformats.org/officeDocument/2006/docPropsVTypes">
  <Template>Normal.dotm</Template>
  <TotalTime>12</TotalTime>
  <Pages>9</Pages>
  <Words>2671</Words>
  <Characters>14696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Violaine Pourcel</dc:creator>
  <cp:keywords/>
  <dc:description/>
  <cp:lastModifiedBy>Violaine Pourcel</cp:lastModifiedBy>
  <cp:revision>4</cp:revision>
  <dcterms:created xsi:type="dcterms:W3CDTF">2025-07-09T16:13:00Z</dcterms:created>
  <dcterms:modified xsi:type="dcterms:W3CDTF">2025-07-17T23:50:00Z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0x010100CB0B9A1C0200A34B9F0C8E7CFBFE11FC</vt:lpwstr>
  </property>
  <property fmtid="{D5CDD505-2E9C-101B-9397-08002B2CF9AE}" pid="3" name="MediaServiceImageTags">
    <vt:lpwstr/>
  </property>
</Properties>
</file>